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66B" w:rsidRDefault="00D1666B">
      <w:pPr>
        <w:rPr>
          <w:rFonts w:eastAsia="黑体"/>
          <w:sz w:val="44"/>
        </w:rPr>
      </w:pPr>
    </w:p>
    <w:p w:rsidR="00D1666B" w:rsidRDefault="00D1666B">
      <w:pPr>
        <w:jc w:val="center"/>
        <w:rPr>
          <w:rFonts w:ascii="宋体" w:hAnsi="宋体"/>
          <w:sz w:val="72"/>
          <w:szCs w:val="72"/>
        </w:rPr>
      </w:pPr>
    </w:p>
    <w:p w:rsidR="00D1666B" w:rsidRDefault="00D1666B">
      <w:pPr>
        <w:jc w:val="center"/>
        <w:rPr>
          <w:rFonts w:ascii="宋体" w:hAnsi="宋体"/>
          <w:sz w:val="72"/>
          <w:szCs w:val="72"/>
        </w:rPr>
      </w:pPr>
    </w:p>
    <w:p w:rsidR="00D1666B" w:rsidRDefault="00BC46DE">
      <w:pPr>
        <w:jc w:val="center"/>
        <w:rPr>
          <w:rFonts w:ascii="宋体" w:hAnsi="宋体"/>
          <w:sz w:val="72"/>
          <w:szCs w:val="72"/>
        </w:rPr>
      </w:pPr>
      <w:r>
        <w:rPr>
          <w:rFonts w:ascii="宋体" w:hAnsi="宋体" w:hint="eastAsia"/>
          <w:sz w:val="72"/>
          <w:szCs w:val="72"/>
        </w:rPr>
        <w:t>无锡市国有建设用地使用权</w:t>
      </w:r>
    </w:p>
    <w:p w:rsidR="00D1666B" w:rsidRDefault="00BC46DE">
      <w:pPr>
        <w:jc w:val="center"/>
        <w:rPr>
          <w:rFonts w:ascii="宋体" w:hAnsi="宋体"/>
          <w:sz w:val="72"/>
          <w:szCs w:val="72"/>
        </w:rPr>
      </w:pPr>
      <w:r>
        <w:rPr>
          <w:rFonts w:ascii="宋体" w:hAnsi="宋体" w:hint="eastAsia"/>
          <w:sz w:val="72"/>
          <w:szCs w:val="72"/>
        </w:rPr>
        <w:t>挂牌出让文</w:t>
      </w:r>
      <w:bookmarkStart w:id="0" w:name="_GoBack"/>
      <w:bookmarkEnd w:id="0"/>
      <w:r>
        <w:rPr>
          <w:rFonts w:ascii="宋体" w:hAnsi="宋体" w:hint="eastAsia"/>
          <w:sz w:val="72"/>
          <w:szCs w:val="72"/>
        </w:rPr>
        <w:t>件</w:t>
      </w:r>
    </w:p>
    <w:p w:rsidR="00D1666B" w:rsidRDefault="00D1666B">
      <w:pPr>
        <w:jc w:val="center"/>
        <w:rPr>
          <w:rFonts w:ascii="宋体" w:hAnsi="宋体"/>
          <w:sz w:val="72"/>
          <w:szCs w:val="72"/>
        </w:rPr>
      </w:pPr>
    </w:p>
    <w:p w:rsidR="00D1666B" w:rsidRDefault="00BC46DE">
      <w:pPr>
        <w:jc w:val="center"/>
        <w:rPr>
          <w:rFonts w:ascii="仿宋_GB2312" w:eastAsia="仿宋_GB2312"/>
          <w:sz w:val="30"/>
        </w:rPr>
      </w:pPr>
      <w:bookmarkStart w:id="1" w:name="fmBlockName"/>
      <w:r>
        <w:rPr>
          <w:rFonts w:ascii="仿宋_GB2312" w:eastAsia="仿宋_GB2312" w:hint="eastAsia"/>
          <w:sz w:val="30"/>
        </w:rPr>
        <w:t>锡国土（工）</w:t>
      </w:r>
      <w:r>
        <w:rPr>
          <w:rFonts w:ascii="仿宋_GB2312" w:eastAsia="仿宋_GB2312" w:hint="eastAsia"/>
          <w:sz w:val="30"/>
        </w:rPr>
        <w:t>2019-54</w:t>
      </w:r>
      <w:r w:rsidR="003B2F8A">
        <w:rPr>
          <w:rFonts w:ascii="仿宋_GB2312" w:eastAsia="仿宋_GB2312" w:hint="eastAsia"/>
          <w:sz w:val="30"/>
        </w:rPr>
        <w:t xml:space="preserve">  </w:t>
      </w:r>
      <w:r>
        <w:rPr>
          <w:rFonts w:ascii="仿宋_GB2312" w:eastAsia="仿宋_GB2312" w:hint="eastAsia"/>
          <w:sz w:val="30"/>
        </w:rPr>
        <w:t>XDG</w:t>
      </w:r>
      <w:r>
        <w:rPr>
          <w:rFonts w:ascii="仿宋_GB2312" w:eastAsia="仿宋_GB2312" w:hint="eastAsia"/>
          <w:sz w:val="30"/>
        </w:rPr>
        <w:t>（</w:t>
      </w:r>
      <w:r>
        <w:rPr>
          <w:rFonts w:ascii="仿宋_GB2312" w:eastAsia="仿宋_GB2312" w:hint="eastAsia"/>
          <w:sz w:val="30"/>
        </w:rPr>
        <w:t>HS</w:t>
      </w:r>
      <w:r>
        <w:rPr>
          <w:rFonts w:ascii="仿宋_GB2312" w:eastAsia="仿宋_GB2312" w:hint="eastAsia"/>
          <w:sz w:val="30"/>
        </w:rPr>
        <w:t>）</w:t>
      </w:r>
      <w:r>
        <w:rPr>
          <w:rFonts w:ascii="仿宋_GB2312" w:eastAsia="仿宋_GB2312" w:hint="eastAsia"/>
          <w:sz w:val="30"/>
        </w:rPr>
        <w:t>-2019-4</w:t>
      </w:r>
      <w:r>
        <w:rPr>
          <w:rFonts w:ascii="仿宋_GB2312" w:eastAsia="仿宋_GB2312" w:hint="eastAsia"/>
          <w:sz w:val="30"/>
        </w:rPr>
        <w:t>号地块</w:t>
      </w:r>
      <w:bookmarkEnd w:id="1"/>
    </w:p>
    <w:p w:rsidR="00D1666B" w:rsidRDefault="00D1666B">
      <w:pPr>
        <w:jc w:val="center"/>
        <w:rPr>
          <w:rFonts w:ascii="仿宋_GB2312" w:eastAsia="仿宋_GB2312"/>
          <w:sz w:val="30"/>
        </w:rPr>
      </w:pPr>
    </w:p>
    <w:p w:rsidR="00D1666B" w:rsidRDefault="00D1666B">
      <w:pPr>
        <w:spacing w:line="360" w:lineRule="auto"/>
        <w:rPr>
          <w:rFonts w:eastAsia="仿宋_GB2312"/>
          <w:sz w:val="30"/>
        </w:rPr>
      </w:pPr>
    </w:p>
    <w:p w:rsidR="00D1666B" w:rsidRDefault="00D1666B" w:rsidP="00735100">
      <w:pPr>
        <w:spacing w:beforeLines="100" w:afterLines="100"/>
        <w:jc w:val="center"/>
        <w:rPr>
          <w:rFonts w:ascii="黑体" w:eastAsia="黑体" w:hAnsi="宋体"/>
          <w:sz w:val="36"/>
          <w:szCs w:val="36"/>
        </w:rPr>
      </w:pPr>
    </w:p>
    <w:p w:rsidR="00D1666B" w:rsidRDefault="00D1666B" w:rsidP="00735100">
      <w:pPr>
        <w:spacing w:beforeLines="100" w:afterLines="100"/>
        <w:jc w:val="center"/>
        <w:rPr>
          <w:rFonts w:ascii="黑体" w:eastAsia="黑体" w:hAnsi="宋体"/>
          <w:sz w:val="36"/>
          <w:szCs w:val="36"/>
        </w:rPr>
      </w:pPr>
    </w:p>
    <w:p w:rsidR="00D1666B" w:rsidRDefault="00D1666B" w:rsidP="00735100">
      <w:pPr>
        <w:spacing w:beforeLines="100" w:afterLines="100"/>
        <w:jc w:val="center"/>
        <w:rPr>
          <w:rFonts w:ascii="黑体" w:eastAsia="黑体" w:hAnsi="宋体"/>
          <w:sz w:val="36"/>
          <w:szCs w:val="36"/>
        </w:rPr>
      </w:pPr>
    </w:p>
    <w:p w:rsidR="00D1666B" w:rsidRDefault="00BC46DE" w:rsidP="00735100">
      <w:pPr>
        <w:spacing w:beforeLines="100" w:afterLines="100"/>
        <w:jc w:val="center"/>
        <w:rPr>
          <w:rFonts w:ascii="黑体" w:eastAsia="黑体" w:hAnsi="宋体"/>
          <w:sz w:val="36"/>
          <w:szCs w:val="36"/>
        </w:rPr>
      </w:pPr>
      <w:r>
        <w:rPr>
          <w:rFonts w:ascii="黑体" w:eastAsia="黑体" w:hAnsi="宋体" w:hint="eastAsia"/>
          <w:sz w:val="36"/>
          <w:szCs w:val="36"/>
        </w:rPr>
        <w:t>无锡市自然资源和规划局</w:t>
      </w:r>
    </w:p>
    <w:p w:rsidR="00D1666B" w:rsidRDefault="00BC46DE">
      <w:pPr>
        <w:jc w:val="center"/>
        <w:rPr>
          <w:rFonts w:ascii="黑体" w:eastAsia="黑体" w:hAnsi="宋体"/>
          <w:sz w:val="36"/>
          <w:szCs w:val="36"/>
        </w:rPr>
      </w:pPr>
      <w:bookmarkStart w:id="2" w:name="yearAndMonth"/>
      <w:r>
        <w:rPr>
          <w:rFonts w:ascii="黑体" w:eastAsia="黑体" w:hAnsi="宋体" w:hint="eastAsia"/>
          <w:sz w:val="36"/>
          <w:szCs w:val="36"/>
        </w:rPr>
        <w:t>二〇一九年九月</w:t>
      </w:r>
      <w:bookmarkEnd w:id="2"/>
    </w:p>
    <w:p w:rsidR="00D1666B" w:rsidRDefault="00D1666B">
      <w:pPr>
        <w:rPr>
          <w:rFonts w:eastAsia="黑体"/>
          <w:sz w:val="44"/>
        </w:rPr>
      </w:pPr>
    </w:p>
    <w:p w:rsidR="00D1666B" w:rsidRDefault="00D1666B">
      <w:pPr>
        <w:spacing w:line="360" w:lineRule="auto"/>
        <w:rPr>
          <w:rFonts w:eastAsia="仿宋_GB2312"/>
          <w:sz w:val="30"/>
        </w:rPr>
      </w:pPr>
    </w:p>
    <w:p w:rsidR="00D1666B" w:rsidRDefault="00D1666B">
      <w:pPr>
        <w:spacing w:line="360" w:lineRule="auto"/>
        <w:rPr>
          <w:rFonts w:eastAsia="仿宋_GB2312"/>
          <w:sz w:val="30"/>
        </w:rPr>
      </w:pPr>
    </w:p>
    <w:p w:rsidR="00D1666B" w:rsidRDefault="00D1666B">
      <w:pPr>
        <w:spacing w:line="360" w:lineRule="auto"/>
        <w:rPr>
          <w:rFonts w:eastAsia="仿宋_GB2312"/>
          <w:sz w:val="30"/>
        </w:rPr>
      </w:pPr>
    </w:p>
    <w:p w:rsidR="00D1666B" w:rsidRDefault="00BC46DE" w:rsidP="00735100">
      <w:pPr>
        <w:spacing w:beforeLines="100" w:afterLines="100" w:line="360" w:lineRule="auto"/>
        <w:jc w:val="center"/>
        <w:rPr>
          <w:rFonts w:ascii="黑体" w:eastAsia="黑体" w:hAnsi="宋体"/>
          <w:sz w:val="36"/>
          <w:szCs w:val="36"/>
        </w:rPr>
      </w:pPr>
      <w:r>
        <w:rPr>
          <w:rFonts w:ascii="黑体" w:eastAsia="黑体" w:hAnsi="宋体" w:hint="eastAsia"/>
          <w:sz w:val="36"/>
          <w:szCs w:val="36"/>
        </w:rPr>
        <w:lastRenderedPageBreak/>
        <w:t>国有建设用地使用权挂牌出让须知</w:t>
      </w:r>
    </w:p>
    <w:p w:rsidR="00D1666B" w:rsidRDefault="00BC46DE">
      <w:pPr>
        <w:spacing w:before="100" w:after="100" w:line="360" w:lineRule="auto"/>
        <w:jc w:val="center"/>
        <w:rPr>
          <w:rFonts w:ascii="楷体_GB2312" w:eastAsia="楷体_GB2312" w:hAnsi="宋体"/>
          <w:b/>
          <w:sz w:val="28"/>
          <w:szCs w:val="28"/>
        </w:rPr>
      </w:pPr>
      <w:bookmarkStart w:id="3" w:name="blockName"/>
      <w:r>
        <w:rPr>
          <w:rFonts w:ascii="楷体_GB2312" w:eastAsia="楷体_GB2312" w:hAnsi="宋体" w:hint="eastAsia"/>
          <w:b/>
          <w:sz w:val="28"/>
          <w:szCs w:val="28"/>
        </w:rPr>
        <w:t>锡国土（工）</w:t>
      </w:r>
      <w:r>
        <w:rPr>
          <w:rFonts w:ascii="楷体_GB2312" w:eastAsia="楷体_GB2312" w:hAnsi="宋体" w:hint="eastAsia"/>
          <w:b/>
          <w:sz w:val="28"/>
          <w:szCs w:val="28"/>
        </w:rPr>
        <w:t>2019-54</w:t>
      </w:r>
      <w:r w:rsidR="00A61CB2">
        <w:rPr>
          <w:rFonts w:ascii="楷体_GB2312" w:eastAsia="楷体_GB2312" w:hAnsi="宋体" w:hint="eastAsia"/>
          <w:b/>
          <w:sz w:val="28"/>
          <w:szCs w:val="28"/>
        </w:rPr>
        <w:t xml:space="preserve">   </w:t>
      </w:r>
      <w:r>
        <w:rPr>
          <w:rFonts w:ascii="楷体_GB2312" w:eastAsia="楷体_GB2312" w:hAnsi="宋体" w:hint="eastAsia"/>
          <w:b/>
          <w:sz w:val="28"/>
          <w:szCs w:val="28"/>
        </w:rPr>
        <w:t>XDG</w:t>
      </w:r>
      <w:r>
        <w:rPr>
          <w:rFonts w:ascii="楷体_GB2312" w:eastAsia="楷体_GB2312" w:hAnsi="宋体" w:hint="eastAsia"/>
          <w:b/>
          <w:sz w:val="28"/>
          <w:szCs w:val="28"/>
        </w:rPr>
        <w:t>（</w:t>
      </w:r>
      <w:r>
        <w:rPr>
          <w:rFonts w:ascii="楷体_GB2312" w:eastAsia="楷体_GB2312" w:hAnsi="宋体" w:hint="eastAsia"/>
          <w:b/>
          <w:sz w:val="28"/>
          <w:szCs w:val="28"/>
        </w:rPr>
        <w:t>HS</w:t>
      </w:r>
      <w:r>
        <w:rPr>
          <w:rFonts w:ascii="楷体_GB2312" w:eastAsia="楷体_GB2312" w:hAnsi="宋体" w:hint="eastAsia"/>
          <w:b/>
          <w:sz w:val="28"/>
          <w:szCs w:val="28"/>
        </w:rPr>
        <w:t>）</w:t>
      </w:r>
      <w:r>
        <w:rPr>
          <w:rFonts w:ascii="楷体_GB2312" w:eastAsia="楷体_GB2312" w:hAnsi="宋体" w:hint="eastAsia"/>
          <w:b/>
          <w:sz w:val="28"/>
          <w:szCs w:val="28"/>
        </w:rPr>
        <w:t>-2019-4</w:t>
      </w:r>
      <w:r>
        <w:rPr>
          <w:rFonts w:ascii="楷体_GB2312" w:eastAsia="楷体_GB2312" w:hAnsi="宋体" w:hint="eastAsia"/>
          <w:b/>
          <w:sz w:val="28"/>
          <w:szCs w:val="28"/>
        </w:rPr>
        <w:t>号</w:t>
      </w:r>
      <w:r>
        <w:rPr>
          <w:rFonts w:ascii="楷体_GB2312" w:eastAsia="楷体_GB2312" w:hAnsi="宋体"/>
          <w:b/>
          <w:sz w:val="28"/>
          <w:szCs w:val="28"/>
        </w:rPr>
        <w:t>地块</w:t>
      </w:r>
      <w:bookmarkEnd w:id="3"/>
    </w:p>
    <w:p w:rsidR="00D1666B" w:rsidRDefault="00BC46DE">
      <w:pPr>
        <w:spacing w:before="100" w:after="100" w:line="360" w:lineRule="auto"/>
        <w:ind w:firstLineChars="200" w:firstLine="600"/>
        <w:rPr>
          <w:rFonts w:ascii="宋体" w:hAnsi="宋体"/>
          <w:sz w:val="30"/>
        </w:rPr>
      </w:pPr>
      <w:r>
        <w:rPr>
          <w:rFonts w:ascii="宋体" w:hAnsi="宋体" w:hint="eastAsia"/>
          <w:sz w:val="30"/>
        </w:rPr>
        <w:t>根据《中华人民共和国土地管理法》、《中华人民共和国城市房地产管理法》、《中华人民共和国城镇国有土地使用权出让和转让暂行条例》、国土资源部《招标拍卖挂牌出让国有建设用地使用权规定》、《招标拍卖挂牌出让国有建设用地使用权规范》、《无锡市国有建设用地使用</w:t>
      </w:r>
      <w:r>
        <w:rPr>
          <w:rFonts w:ascii="宋体" w:hAnsi="宋体" w:hint="eastAsia"/>
          <w:sz w:val="30"/>
        </w:rPr>
        <w:t>权网上</w:t>
      </w:r>
      <w:r>
        <w:rPr>
          <w:rFonts w:ascii="宋体" w:hAnsi="宋体" w:hint="eastAsia"/>
          <w:sz w:val="30"/>
        </w:rPr>
        <w:t>交易实施细则》，经无锡市人民政府批准，无锡市自然资源和规划局决定以公开挂牌方式出让规划图编号为</w:t>
      </w:r>
      <w:bookmarkStart w:id="4" w:name="guiHuaBH"/>
      <w:r>
        <w:rPr>
          <w:rFonts w:ascii="宋体" w:hAnsi="宋体"/>
          <w:sz w:val="30"/>
        </w:rPr>
        <w:t>XDG</w:t>
      </w:r>
      <w:r>
        <w:rPr>
          <w:rFonts w:ascii="宋体" w:hAnsi="宋体"/>
          <w:sz w:val="30"/>
        </w:rPr>
        <w:t>（</w:t>
      </w:r>
      <w:r>
        <w:rPr>
          <w:rFonts w:ascii="宋体" w:hAnsi="宋体"/>
          <w:sz w:val="30"/>
        </w:rPr>
        <w:t>HS</w:t>
      </w:r>
      <w:r>
        <w:rPr>
          <w:rFonts w:ascii="宋体" w:hAnsi="宋体"/>
          <w:sz w:val="30"/>
        </w:rPr>
        <w:t>）</w:t>
      </w:r>
      <w:r>
        <w:rPr>
          <w:rFonts w:ascii="宋体" w:hAnsi="宋体"/>
          <w:sz w:val="30"/>
        </w:rPr>
        <w:t>-2019-4</w:t>
      </w:r>
      <w:r>
        <w:rPr>
          <w:rFonts w:ascii="宋体" w:hAnsi="宋体"/>
          <w:sz w:val="30"/>
        </w:rPr>
        <w:t>号地块</w:t>
      </w:r>
      <w:bookmarkEnd w:id="4"/>
      <w:r>
        <w:rPr>
          <w:rFonts w:ascii="宋体" w:hAnsi="宋体" w:hint="eastAsia"/>
          <w:sz w:val="30"/>
        </w:rPr>
        <w:t>的国有建设用地使用权。</w:t>
      </w:r>
    </w:p>
    <w:p w:rsidR="00D1666B" w:rsidRDefault="00BC46DE">
      <w:pPr>
        <w:spacing w:before="100" w:after="100" w:line="360" w:lineRule="auto"/>
        <w:ind w:firstLineChars="200" w:firstLine="600"/>
        <w:rPr>
          <w:rFonts w:ascii="宋体" w:hAnsi="宋体"/>
          <w:sz w:val="30"/>
        </w:rPr>
      </w:pPr>
      <w:r>
        <w:rPr>
          <w:rFonts w:ascii="宋体" w:hAnsi="宋体" w:hint="eastAsia"/>
          <w:sz w:val="30"/>
        </w:rPr>
        <w:t>本次国有建设用地使用权挂牌出让的出让人为无锡市自然资源和规划局，具体由无锡市国土资源交易中心组织实施。挂牌出让活动遵循公开、公平、公正和诚实信用原则。网上挂牌出让只能在互联网上，通过无锡市</w:t>
      </w:r>
      <w:r>
        <w:rPr>
          <w:rFonts w:ascii="宋体" w:hAnsi="宋体"/>
          <w:sz w:val="30"/>
        </w:rPr>
        <w:t>国有</w:t>
      </w:r>
      <w:r>
        <w:rPr>
          <w:rFonts w:ascii="宋体" w:hAnsi="宋体" w:hint="eastAsia"/>
          <w:sz w:val="30"/>
        </w:rPr>
        <w:t>建设用地</w:t>
      </w:r>
      <w:r>
        <w:rPr>
          <w:rFonts w:ascii="宋体" w:hAnsi="宋体"/>
          <w:sz w:val="30"/>
        </w:rPr>
        <w:t>使用权网上</w:t>
      </w:r>
      <w:r>
        <w:rPr>
          <w:rFonts w:ascii="宋体" w:hAnsi="宋体" w:hint="eastAsia"/>
          <w:sz w:val="30"/>
        </w:rPr>
        <w:t>交易</w:t>
      </w:r>
      <w:r>
        <w:rPr>
          <w:rFonts w:ascii="宋体" w:hAnsi="宋体"/>
          <w:sz w:val="30"/>
        </w:rPr>
        <w:t>系统</w:t>
      </w:r>
      <w:r>
        <w:rPr>
          <w:rFonts w:ascii="宋体" w:hAnsi="宋体" w:hint="eastAsia"/>
          <w:sz w:val="30"/>
        </w:rPr>
        <w:t>（</w:t>
      </w:r>
      <w:hyperlink r:id="rId7" w:tgtFrame="http://web.qun.qq.com/announce/_blank" w:history="1">
        <w:r>
          <w:rPr>
            <w:rFonts w:ascii="宋体" w:hAnsi="宋体" w:hint="eastAsia"/>
            <w:sz w:val="30"/>
          </w:rPr>
          <w:t>http://jyxt.landwx.com:7000</w:t>
        </w:r>
      </w:hyperlink>
      <w:r>
        <w:rPr>
          <w:rFonts w:ascii="宋体" w:hAnsi="宋体" w:hint="eastAsia"/>
          <w:sz w:val="30"/>
        </w:rPr>
        <w:t>，以下简称网上交易系统）进行。</w:t>
      </w:r>
    </w:p>
    <w:p w:rsidR="00D1666B" w:rsidRDefault="00BC46DE">
      <w:pPr>
        <w:adjustRightInd w:val="0"/>
        <w:spacing w:line="360" w:lineRule="auto"/>
        <w:ind w:firstLineChars="200" w:firstLine="602"/>
        <w:jc w:val="left"/>
        <w:rPr>
          <w:rFonts w:ascii="宋体" w:hAnsi="宋体"/>
          <w:b/>
          <w:sz w:val="30"/>
          <w:szCs w:val="28"/>
        </w:rPr>
      </w:pPr>
      <w:r>
        <w:rPr>
          <w:rFonts w:ascii="宋体" w:hAnsi="宋体" w:hint="eastAsia"/>
          <w:b/>
          <w:sz w:val="30"/>
          <w:szCs w:val="28"/>
        </w:rPr>
        <w:t>本次国有建设用地使用权网上挂牌</w:t>
      </w:r>
      <w:r>
        <w:rPr>
          <w:rFonts w:ascii="宋体" w:hAnsi="宋体" w:hint="eastAsia"/>
          <w:b/>
          <w:sz w:val="30"/>
          <w:szCs w:val="28"/>
        </w:rPr>
        <w:t>出让所有地块不设底价，按价高者得原则确定竞得人。</w:t>
      </w:r>
    </w:p>
    <w:p w:rsidR="00D1666B" w:rsidRDefault="00BC46DE">
      <w:pPr>
        <w:spacing w:before="100" w:after="100" w:line="360" w:lineRule="auto"/>
        <w:ind w:leftChars="270" w:left="567"/>
        <w:rPr>
          <w:rFonts w:hAnsi="宋体"/>
          <w:b/>
          <w:sz w:val="30"/>
        </w:rPr>
      </w:pPr>
      <w:r>
        <w:rPr>
          <w:rFonts w:hAnsi="宋体" w:hint="eastAsia"/>
          <w:b/>
          <w:sz w:val="30"/>
        </w:rPr>
        <w:t>一、出让地块的基本情况及规划指标要求等：</w:t>
      </w:r>
    </w:p>
    <w:p w:rsidR="00D1666B" w:rsidRDefault="00BC46DE">
      <w:pPr>
        <w:spacing w:before="100" w:after="100" w:line="360" w:lineRule="auto"/>
        <w:ind w:firstLineChars="189" w:firstLine="567"/>
        <w:rPr>
          <w:rFonts w:ascii="宋体" w:hAnsi="宋体"/>
          <w:sz w:val="24"/>
        </w:rPr>
      </w:pPr>
      <w:r>
        <w:rPr>
          <w:rFonts w:hAnsi="宋体" w:hint="eastAsia"/>
          <w:sz w:val="30"/>
        </w:rPr>
        <w:t>（一）地块位置：</w:t>
      </w:r>
      <w:r>
        <w:rPr>
          <w:rFonts w:ascii="宋体" w:hAnsi="宋体" w:hint="eastAsia"/>
          <w:sz w:val="30"/>
        </w:rPr>
        <w:t>惠山区惠暨大道东侧、惠联热电西侧</w:t>
      </w:r>
      <w:r>
        <w:rPr>
          <w:rFonts w:hAnsi="宋体" w:hint="eastAsia"/>
          <w:sz w:val="30"/>
        </w:rPr>
        <w:t>；</w:t>
      </w:r>
    </w:p>
    <w:p w:rsidR="00D1666B" w:rsidRDefault="00BC46DE">
      <w:pPr>
        <w:spacing w:before="100" w:after="100" w:line="360" w:lineRule="auto"/>
        <w:ind w:firstLineChars="200" w:firstLine="600"/>
        <w:rPr>
          <w:rFonts w:ascii="宋体" w:hAnsi="宋体"/>
          <w:sz w:val="30"/>
        </w:rPr>
      </w:pPr>
      <w:r>
        <w:rPr>
          <w:rFonts w:ascii="宋体" w:hAnsi="宋体" w:hint="eastAsia"/>
          <w:sz w:val="30"/>
        </w:rPr>
        <w:t>（二）地块范围及规划指标：详见挂牌出让文件中无锡市自然资源和规划局出具的地块规划设计要点及要求、规划图；</w:t>
      </w:r>
    </w:p>
    <w:p w:rsidR="00D1666B" w:rsidRDefault="00BC46DE">
      <w:pPr>
        <w:spacing w:before="100" w:after="100" w:line="360" w:lineRule="auto"/>
        <w:ind w:firstLineChars="200" w:firstLine="600"/>
        <w:rPr>
          <w:rFonts w:ascii="宋体" w:hAnsi="宋体"/>
          <w:sz w:val="24"/>
        </w:rPr>
      </w:pPr>
      <w:r>
        <w:rPr>
          <w:rFonts w:ascii="宋体" w:hAnsi="宋体" w:hint="eastAsia"/>
          <w:sz w:val="30"/>
        </w:rPr>
        <w:t>（三）出让面积：</w:t>
      </w:r>
      <w:r>
        <w:rPr>
          <w:rFonts w:ascii="宋体" w:hAnsi="宋体" w:hint="eastAsia"/>
          <w:sz w:val="30"/>
        </w:rPr>
        <w:t>50380.4</w:t>
      </w:r>
      <w:r>
        <w:rPr>
          <w:rFonts w:ascii="宋体" w:hAnsi="宋体" w:hint="eastAsia"/>
          <w:sz w:val="30"/>
        </w:rPr>
        <w:t>平方米；</w:t>
      </w:r>
    </w:p>
    <w:p w:rsidR="00D1666B" w:rsidRDefault="00BC46DE">
      <w:pPr>
        <w:spacing w:before="100" w:after="100" w:line="360" w:lineRule="auto"/>
        <w:ind w:firstLineChars="200" w:firstLine="600"/>
        <w:rPr>
          <w:rFonts w:ascii="宋体" w:hAnsi="宋体"/>
          <w:sz w:val="30"/>
        </w:rPr>
      </w:pPr>
      <w:r>
        <w:rPr>
          <w:rFonts w:ascii="宋体" w:hAnsi="宋体" w:hint="eastAsia"/>
          <w:sz w:val="30"/>
        </w:rPr>
        <w:lastRenderedPageBreak/>
        <w:t>（四）土地开发程度：</w:t>
      </w:r>
      <w:r>
        <w:rPr>
          <w:rFonts w:ascii="宋体" w:hAnsi="宋体"/>
          <w:sz w:val="30"/>
        </w:rPr>
        <w:t>净地（出让地块内建、构筑物拆成自然平整）出让</w:t>
      </w:r>
      <w:r>
        <w:rPr>
          <w:rFonts w:ascii="宋体" w:hAnsi="宋体" w:hint="eastAsia"/>
          <w:sz w:val="30"/>
        </w:rPr>
        <w:t>，地块外部条件</w:t>
      </w:r>
      <w:r>
        <w:rPr>
          <w:rFonts w:ascii="宋体" w:hAnsi="宋体" w:hint="eastAsia"/>
          <w:sz w:val="30"/>
        </w:rPr>
        <w:t>(</w:t>
      </w:r>
      <w:r>
        <w:rPr>
          <w:rFonts w:ascii="宋体" w:hAnsi="宋体" w:hint="eastAsia"/>
          <w:sz w:val="30"/>
        </w:rPr>
        <w:t>道路、水、电、气等</w:t>
      </w:r>
      <w:r>
        <w:rPr>
          <w:rFonts w:ascii="宋体" w:hAnsi="宋体" w:hint="eastAsia"/>
          <w:sz w:val="30"/>
        </w:rPr>
        <w:t>)</w:t>
      </w:r>
      <w:r>
        <w:rPr>
          <w:rFonts w:ascii="宋体" w:hAnsi="宋体" w:hint="eastAsia"/>
          <w:sz w:val="30"/>
        </w:rPr>
        <w:t>均以现状为准；</w:t>
      </w:r>
    </w:p>
    <w:p w:rsidR="00D1666B" w:rsidRDefault="00BC46DE">
      <w:pPr>
        <w:spacing w:before="100" w:after="100" w:line="360" w:lineRule="auto"/>
        <w:ind w:firstLineChars="200" w:firstLine="600"/>
        <w:rPr>
          <w:rFonts w:ascii="宋体" w:hAnsi="宋体"/>
          <w:sz w:val="24"/>
        </w:rPr>
      </w:pPr>
      <w:r>
        <w:rPr>
          <w:rFonts w:ascii="宋体" w:hAnsi="宋体" w:hint="eastAsia"/>
          <w:sz w:val="30"/>
        </w:rPr>
        <w:t>（五）土地使用权出让年期：</w:t>
      </w:r>
      <w:r>
        <w:rPr>
          <w:rFonts w:ascii="宋体" w:hAnsi="宋体" w:hint="eastAsia"/>
          <w:sz w:val="30"/>
        </w:rPr>
        <w:t>40</w:t>
      </w:r>
      <w:r>
        <w:rPr>
          <w:rFonts w:ascii="宋体" w:hAnsi="宋体" w:hint="eastAsia"/>
          <w:sz w:val="30"/>
        </w:rPr>
        <w:t>年；</w:t>
      </w:r>
    </w:p>
    <w:p w:rsidR="00D1666B" w:rsidRDefault="00BC46DE">
      <w:pPr>
        <w:spacing w:before="100" w:after="100" w:line="360" w:lineRule="auto"/>
        <w:ind w:firstLineChars="200" w:firstLine="600"/>
        <w:rPr>
          <w:rFonts w:ascii="宋体" w:hAnsi="宋体"/>
          <w:sz w:val="24"/>
        </w:rPr>
      </w:pPr>
      <w:r>
        <w:rPr>
          <w:rFonts w:ascii="宋体" w:hAnsi="宋体" w:hint="eastAsia"/>
          <w:sz w:val="30"/>
        </w:rPr>
        <w:t>（六）建设期限：</w:t>
      </w:r>
      <w:bookmarkStart w:id="5" w:name="buildingTime"/>
      <w:r>
        <w:rPr>
          <w:rFonts w:ascii="宋体" w:hAnsi="宋体"/>
          <w:sz w:val="30"/>
        </w:rPr>
        <w:t>于交地之日起</w:t>
      </w:r>
      <w:r>
        <w:rPr>
          <w:rFonts w:ascii="宋体" w:hAnsi="宋体"/>
          <w:sz w:val="30"/>
        </w:rPr>
        <w:t>9</w:t>
      </w:r>
      <w:r>
        <w:rPr>
          <w:rFonts w:ascii="宋体" w:hAnsi="宋体"/>
          <w:sz w:val="30"/>
        </w:rPr>
        <w:t>个月内开工建设，开工之日起</w:t>
      </w:r>
      <w:r>
        <w:rPr>
          <w:rFonts w:ascii="宋体" w:hAnsi="宋体"/>
          <w:sz w:val="30"/>
        </w:rPr>
        <w:t>24</w:t>
      </w:r>
      <w:r>
        <w:rPr>
          <w:rFonts w:ascii="宋体" w:hAnsi="宋体"/>
          <w:sz w:val="30"/>
        </w:rPr>
        <w:t>个月内竣工</w:t>
      </w:r>
      <w:r>
        <w:rPr>
          <w:rFonts w:ascii="宋体" w:hAnsi="宋体"/>
          <w:sz w:val="30"/>
        </w:rPr>
        <w:t>。</w:t>
      </w:r>
      <w:bookmarkEnd w:id="5"/>
    </w:p>
    <w:p w:rsidR="00D1666B" w:rsidRDefault="00BC46DE">
      <w:pPr>
        <w:spacing w:before="100" w:after="100" w:line="360" w:lineRule="auto"/>
        <w:ind w:firstLineChars="200" w:firstLine="600"/>
        <w:rPr>
          <w:rFonts w:ascii="宋体" w:hAnsi="宋体"/>
          <w:sz w:val="30"/>
        </w:rPr>
      </w:pPr>
      <w:r>
        <w:rPr>
          <w:rFonts w:ascii="宋体" w:hAnsi="宋体" w:hint="eastAsia"/>
          <w:sz w:val="30"/>
        </w:rPr>
        <w:t>（七）交地时间：</w:t>
      </w:r>
      <w:bookmarkStart w:id="6" w:name="surrenderDate"/>
      <w:r>
        <w:rPr>
          <w:rFonts w:ascii="宋体" w:hAnsi="宋体"/>
          <w:sz w:val="30"/>
        </w:rPr>
        <w:t>2019</w:t>
      </w:r>
      <w:r>
        <w:rPr>
          <w:rFonts w:ascii="宋体" w:hAnsi="宋体"/>
          <w:sz w:val="30"/>
        </w:rPr>
        <w:t>年</w:t>
      </w:r>
      <w:r>
        <w:rPr>
          <w:rFonts w:ascii="宋体" w:hAnsi="宋体"/>
          <w:sz w:val="30"/>
        </w:rPr>
        <w:t>11</w:t>
      </w:r>
      <w:r>
        <w:rPr>
          <w:rFonts w:ascii="宋体" w:hAnsi="宋体"/>
          <w:sz w:val="30"/>
        </w:rPr>
        <w:t>月</w:t>
      </w:r>
      <w:r>
        <w:rPr>
          <w:rFonts w:ascii="宋体" w:hAnsi="宋体"/>
          <w:sz w:val="30"/>
        </w:rPr>
        <w:t>30</w:t>
      </w:r>
      <w:r>
        <w:rPr>
          <w:rFonts w:ascii="宋体" w:hAnsi="宋体"/>
          <w:sz w:val="30"/>
        </w:rPr>
        <w:t>日前。</w:t>
      </w:r>
      <w:bookmarkEnd w:id="6"/>
    </w:p>
    <w:p w:rsidR="00D1666B" w:rsidRDefault="00BC46DE">
      <w:pPr>
        <w:spacing w:before="100" w:after="100" w:line="360" w:lineRule="auto"/>
        <w:ind w:firstLineChars="200" w:firstLine="600"/>
        <w:rPr>
          <w:rFonts w:ascii="宋体" w:hAnsi="宋体"/>
          <w:sz w:val="30"/>
        </w:rPr>
      </w:pPr>
      <w:r>
        <w:rPr>
          <w:rFonts w:ascii="宋体" w:hAnsi="宋体" w:hint="eastAsia"/>
          <w:sz w:val="30"/>
        </w:rPr>
        <w:t>（八）其他建设条件：按无锡市自然资源和规划局出具的</w:t>
      </w:r>
      <w:r>
        <w:rPr>
          <w:rFonts w:ascii="宋体" w:hAnsi="宋体" w:hint="eastAsia"/>
          <w:sz w:val="30"/>
        </w:rPr>
        <w:t>XDG</w:t>
      </w:r>
      <w:r>
        <w:rPr>
          <w:rFonts w:ascii="宋体" w:hAnsi="宋体" w:hint="eastAsia"/>
          <w:sz w:val="30"/>
        </w:rPr>
        <w:t>（</w:t>
      </w:r>
      <w:r>
        <w:rPr>
          <w:rFonts w:ascii="宋体" w:hAnsi="宋体" w:hint="eastAsia"/>
          <w:sz w:val="30"/>
        </w:rPr>
        <w:t>HS</w:t>
      </w:r>
      <w:r>
        <w:rPr>
          <w:rFonts w:ascii="宋体" w:hAnsi="宋体" w:hint="eastAsia"/>
          <w:sz w:val="30"/>
        </w:rPr>
        <w:t>）</w:t>
      </w:r>
      <w:r>
        <w:rPr>
          <w:rFonts w:ascii="宋体" w:hAnsi="宋体" w:hint="eastAsia"/>
          <w:sz w:val="30"/>
        </w:rPr>
        <w:t>-2019-4</w:t>
      </w:r>
      <w:r>
        <w:rPr>
          <w:rFonts w:ascii="宋体" w:hAnsi="宋体" w:hint="eastAsia"/>
          <w:sz w:val="30"/>
        </w:rPr>
        <w:t>号地块规划文本要求实施建设。</w:t>
      </w:r>
    </w:p>
    <w:p w:rsidR="00D1666B" w:rsidRDefault="00BC46DE">
      <w:pPr>
        <w:spacing w:before="100" w:after="100" w:line="360" w:lineRule="auto"/>
        <w:ind w:leftChars="270" w:left="567"/>
        <w:rPr>
          <w:rFonts w:ascii="宋体" w:hAnsi="宋体"/>
          <w:sz w:val="30"/>
          <w:szCs w:val="28"/>
        </w:rPr>
      </w:pPr>
      <w:r>
        <w:rPr>
          <w:rFonts w:ascii="宋体" w:hAnsi="宋体" w:hint="eastAsia"/>
          <w:b/>
          <w:sz w:val="30"/>
          <w:szCs w:val="28"/>
        </w:rPr>
        <w:t>二</w:t>
      </w:r>
      <w:r>
        <w:rPr>
          <w:rFonts w:ascii="宋体" w:hAnsi="宋体" w:hint="eastAsia"/>
          <w:sz w:val="30"/>
          <w:szCs w:val="28"/>
        </w:rPr>
        <w:t>、</w:t>
      </w:r>
      <w:r>
        <w:rPr>
          <w:rFonts w:ascii="宋体" w:hAnsi="宋体" w:hint="eastAsia"/>
          <w:b/>
          <w:sz w:val="30"/>
        </w:rPr>
        <w:t>本次国有建设用地使用权挂牌出让地块的有关价格</w:t>
      </w:r>
      <w:r>
        <w:rPr>
          <w:rFonts w:ascii="宋体" w:hAnsi="宋体" w:hint="eastAsia"/>
          <w:sz w:val="30"/>
          <w:szCs w:val="28"/>
        </w:rPr>
        <w:t>：</w:t>
      </w:r>
    </w:p>
    <w:p w:rsidR="00D1666B" w:rsidRDefault="00BC46DE">
      <w:pPr>
        <w:spacing w:before="100" w:after="100" w:line="360" w:lineRule="auto"/>
        <w:ind w:firstLineChars="200" w:firstLine="600"/>
        <w:rPr>
          <w:rFonts w:ascii="宋体" w:hAnsi="宋体"/>
          <w:sz w:val="30"/>
          <w:szCs w:val="28"/>
        </w:rPr>
      </w:pPr>
      <w:r>
        <w:rPr>
          <w:rFonts w:ascii="宋体" w:hAnsi="宋体" w:hint="eastAsia"/>
          <w:sz w:val="30"/>
          <w:szCs w:val="28"/>
        </w:rPr>
        <w:t>（一）竞买保证金</w:t>
      </w:r>
    </w:p>
    <w:p w:rsidR="00D1666B" w:rsidRDefault="00BC46DE">
      <w:pPr>
        <w:spacing w:before="100" w:after="100" w:line="360" w:lineRule="auto"/>
        <w:ind w:firstLineChars="200" w:firstLine="600"/>
        <w:rPr>
          <w:rFonts w:ascii="楷体_GB2312" w:hAnsi="宋体"/>
          <w:b/>
          <w:sz w:val="30"/>
          <w:szCs w:val="28"/>
        </w:rPr>
      </w:pPr>
      <w:r>
        <w:rPr>
          <w:rFonts w:ascii="宋体" w:hAnsi="宋体" w:hint="eastAsia"/>
          <w:sz w:val="30"/>
        </w:rPr>
        <w:t>本宗地</w:t>
      </w:r>
      <w:r>
        <w:rPr>
          <w:rFonts w:ascii="宋体" w:hAnsi="宋体" w:hint="eastAsia"/>
          <w:sz w:val="30"/>
          <w:szCs w:val="28"/>
        </w:rPr>
        <w:t>竞买保证金为：人民币</w:t>
      </w:r>
      <w:r>
        <w:rPr>
          <w:rFonts w:ascii="宋体" w:hAnsi="宋体" w:hint="eastAsia"/>
          <w:sz w:val="30"/>
          <w:szCs w:val="28"/>
        </w:rPr>
        <w:t>2131</w:t>
      </w:r>
      <w:r>
        <w:rPr>
          <w:rFonts w:ascii="宋体" w:hAnsi="宋体" w:hint="eastAsia"/>
          <w:sz w:val="30"/>
          <w:szCs w:val="28"/>
        </w:rPr>
        <w:t>万元或等额外币；</w:t>
      </w:r>
    </w:p>
    <w:p w:rsidR="00F22F31" w:rsidRDefault="00BC46DE">
      <w:pPr>
        <w:adjustRightInd w:val="0"/>
        <w:spacing w:line="360" w:lineRule="auto"/>
        <w:ind w:firstLineChars="200" w:firstLine="600"/>
        <w:jc w:val="left"/>
        <w:rPr>
          <w:rFonts w:ascii="宋体" w:hAnsi="宋体" w:hint="eastAsia"/>
          <w:color w:val="C0504D"/>
          <w:sz w:val="30"/>
          <w:szCs w:val="28"/>
        </w:rPr>
      </w:pPr>
      <w:r>
        <w:rPr>
          <w:rFonts w:ascii="宋体" w:hAnsi="宋体" w:hint="eastAsia"/>
          <w:sz w:val="30"/>
          <w:szCs w:val="28"/>
        </w:rPr>
        <w:t>开户单位：</w:t>
      </w:r>
      <w:r w:rsidR="00F22F31" w:rsidRPr="00B90246">
        <w:rPr>
          <w:rFonts w:ascii="宋体" w:hAnsi="宋体" w:hint="eastAsia"/>
          <w:sz w:val="30"/>
          <w:szCs w:val="28"/>
        </w:rPr>
        <w:t>无锡市自然资源和规划局惠山分局</w:t>
      </w:r>
    </w:p>
    <w:p w:rsidR="00D1666B" w:rsidRDefault="00BC46DE">
      <w:pPr>
        <w:adjustRightInd w:val="0"/>
        <w:spacing w:line="360" w:lineRule="auto"/>
        <w:ind w:firstLineChars="200" w:firstLine="600"/>
        <w:jc w:val="left"/>
        <w:rPr>
          <w:rFonts w:ascii="宋体" w:hAnsi="宋体"/>
          <w:sz w:val="30"/>
          <w:szCs w:val="28"/>
        </w:rPr>
      </w:pPr>
      <w:r>
        <w:rPr>
          <w:rFonts w:ascii="宋体" w:hAnsi="宋体" w:hint="eastAsia"/>
          <w:sz w:val="30"/>
          <w:szCs w:val="28"/>
        </w:rPr>
        <w:t>开户行：竞买申请人在网上交易系统上自行选定的银行</w:t>
      </w:r>
    </w:p>
    <w:p w:rsidR="00D1666B" w:rsidRDefault="00BC46DE">
      <w:pPr>
        <w:adjustRightInd w:val="0"/>
        <w:spacing w:line="360" w:lineRule="auto"/>
        <w:ind w:firstLineChars="200" w:firstLine="600"/>
        <w:jc w:val="left"/>
        <w:rPr>
          <w:rFonts w:ascii="宋体" w:hAnsi="宋体"/>
          <w:sz w:val="30"/>
          <w:szCs w:val="28"/>
        </w:rPr>
      </w:pPr>
      <w:r>
        <w:rPr>
          <w:rFonts w:ascii="宋体" w:hAnsi="宋体" w:hint="eastAsia"/>
          <w:sz w:val="30"/>
          <w:szCs w:val="28"/>
        </w:rPr>
        <w:t>账号：网上交易系统自动确定</w:t>
      </w:r>
      <w:r>
        <w:rPr>
          <w:rFonts w:ascii="宋体" w:hAnsi="宋体" w:hint="eastAsia"/>
          <w:sz w:val="30"/>
          <w:szCs w:val="28"/>
        </w:rPr>
        <w:t>缴纳</w:t>
      </w:r>
      <w:r>
        <w:rPr>
          <w:rFonts w:ascii="宋体" w:hAnsi="宋体" w:hint="eastAsia"/>
          <w:sz w:val="30"/>
          <w:szCs w:val="28"/>
        </w:rPr>
        <w:t>竞买保证金的账号</w:t>
      </w:r>
    </w:p>
    <w:p w:rsidR="00D1666B" w:rsidRDefault="00BC46DE">
      <w:pPr>
        <w:snapToGrid w:val="0"/>
        <w:spacing w:before="100" w:after="100" w:line="360" w:lineRule="auto"/>
        <w:ind w:firstLine="482"/>
        <w:rPr>
          <w:rFonts w:ascii="宋体" w:hAnsi="宋体"/>
          <w:sz w:val="30"/>
        </w:rPr>
      </w:pPr>
      <w:r>
        <w:rPr>
          <w:rFonts w:ascii="宋体" w:hAnsi="宋体" w:hint="eastAsia"/>
          <w:sz w:val="30"/>
        </w:rPr>
        <w:t>（二）本宗地的挂牌起始价、加价幅度：</w:t>
      </w:r>
    </w:p>
    <w:p w:rsidR="00D1666B" w:rsidRDefault="00BC46DE">
      <w:pPr>
        <w:spacing w:before="100" w:after="100" w:line="360" w:lineRule="auto"/>
        <w:ind w:firstLineChars="200" w:firstLine="600"/>
        <w:rPr>
          <w:rFonts w:ascii="宋体" w:hAnsi="宋体"/>
          <w:sz w:val="30"/>
        </w:rPr>
      </w:pPr>
      <w:bookmarkStart w:id="7" w:name="P4Param6"/>
      <w:bookmarkEnd w:id="7"/>
      <w:r>
        <w:rPr>
          <w:rFonts w:ascii="宋体" w:hAnsi="宋体" w:hint="eastAsia"/>
          <w:sz w:val="30"/>
        </w:rPr>
        <w:t>1</w:t>
      </w:r>
      <w:r>
        <w:rPr>
          <w:rFonts w:ascii="宋体" w:hAnsi="宋体" w:hint="eastAsia"/>
          <w:sz w:val="30"/>
        </w:rPr>
        <w:t>、本宗地起始价为人民币（大写）</w:t>
      </w:r>
      <w:bookmarkStart w:id="8" w:name="qijiaFee1"/>
      <w:r>
        <w:rPr>
          <w:rFonts w:ascii="宋体" w:hAnsi="宋体" w:hint="eastAsia"/>
          <w:sz w:val="30"/>
        </w:rPr>
        <w:t>壹亿零陆佰伍拾陆万</w:t>
      </w:r>
      <w:r>
        <w:rPr>
          <w:rFonts w:ascii="宋体" w:hAnsi="宋体" w:hint="eastAsia"/>
          <w:sz w:val="30"/>
        </w:rPr>
        <w:t>元整</w:t>
      </w:r>
      <w:r>
        <w:rPr>
          <w:rFonts w:ascii="宋体" w:hAnsi="宋体" w:hint="eastAsia"/>
          <w:sz w:val="30"/>
        </w:rPr>
        <w:t>（</w:t>
      </w:r>
      <w:bookmarkEnd w:id="8"/>
      <w:r>
        <w:rPr>
          <w:rFonts w:ascii="宋体" w:hAnsi="宋体"/>
          <w:sz w:val="30"/>
        </w:rPr>
        <w:t>¥</w:t>
      </w:r>
      <w:bookmarkStart w:id="9" w:name="qijiaFee2"/>
      <w:r>
        <w:rPr>
          <w:rFonts w:ascii="宋体" w:hAnsi="宋体" w:hint="eastAsia"/>
          <w:sz w:val="30"/>
        </w:rPr>
        <w:t>106560000</w:t>
      </w:r>
      <w:r>
        <w:rPr>
          <w:rFonts w:ascii="宋体" w:hAnsi="宋体"/>
          <w:sz w:val="30"/>
        </w:rPr>
        <w:t>）</w:t>
      </w:r>
      <w:bookmarkEnd w:id="9"/>
      <w:r>
        <w:rPr>
          <w:rFonts w:ascii="宋体" w:hAnsi="宋体" w:hint="eastAsia"/>
          <w:sz w:val="30"/>
        </w:rPr>
        <w:t>，含政府土地收益、征地补偿费、拆迁安置费，不含城市基础设施配套费。</w:t>
      </w:r>
      <w:r>
        <w:rPr>
          <w:rFonts w:ascii="宋体" w:hAnsi="宋体" w:hint="eastAsia"/>
          <w:sz w:val="30"/>
        </w:rPr>
        <w:t xml:space="preserve"> </w:t>
      </w:r>
    </w:p>
    <w:p w:rsidR="00D1666B" w:rsidRDefault="00BC46DE">
      <w:pPr>
        <w:spacing w:before="100" w:after="100" w:line="360" w:lineRule="auto"/>
        <w:ind w:firstLineChars="150" w:firstLine="450"/>
        <w:rPr>
          <w:rFonts w:ascii="宋体" w:hAnsi="宋体"/>
          <w:sz w:val="30"/>
        </w:rPr>
      </w:pPr>
      <w:r>
        <w:rPr>
          <w:rFonts w:ascii="宋体" w:hAnsi="宋体" w:hint="eastAsia"/>
          <w:sz w:val="30"/>
        </w:rPr>
        <w:t xml:space="preserve"> 2</w:t>
      </w:r>
      <w:r>
        <w:rPr>
          <w:rFonts w:ascii="宋体" w:hAnsi="宋体" w:hint="eastAsia"/>
          <w:sz w:val="30"/>
        </w:rPr>
        <w:t>、增价幅度为人民币</w:t>
      </w:r>
      <w:r>
        <w:rPr>
          <w:rFonts w:ascii="宋体" w:hAnsi="宋体" w:hint="eastAsia"/>
          <w:sz w:val="30"/>
        </w:rPr>
        <w:t>10</w:t>
      </w:r>
      <w:r>
        <w:rPr>
          <w:rFonts w:ascii="宋体" w:hAnsi="宋体" w:hint="eastAsia"/>
          <w:sz w:val="30"/>
        </w:rPr>
        <w:t>万元以上的万元整数。</w:t>
      </w:r>
    </w:p>
    <w:p w:rsidR="00D1666B" w:rsidRDefault="00BC46DE">
      <w:pPr>
        <w:pStyle w:val="a8"/>
        <w:tabs>
          <w:tab w:val="left" w:pos="600"/>
        </w:tabs>
        <w:spacing w:before="100" w:after="100" w:line="360" w:lineRule="auto"/>
        <w:ind w:firstLineChars="100" w:firstLine="300"/>
        <w:outlineLvl w:val="0"/>
        <w:rPr>
          <w:rFonts w:ascii="Times New Roman" w:hAnsi="宋体"/>
          <w:sz w:val="30"/>
          <w:szCs w:val="30"/>
        </w:rPr>
      </w:pPr>
      <w:r>
        <w:rPr>
          <w:rFonts w:ascii="Times New Roman" w:hAnsi="宋体" w:hint="eastAsia"/>
          <w:sz w:val="30"/>
          <w:szCs w:val="30"/>
        </w:rPr>
        <w:t>（三）出让金支付期限及比例</w:t>
      </w:r>
    </w:p>
    <w:p w:rsidR="00D1666B" w:rsidRDefault="00BC46DE">
      <w:pPr>
        <w:pStyle w:val="a8"/>
        <w:tabs>
          <w:tab w:val="left" w:pos="600"/>
        </w:tabs>
        <w:spacing w:before="100" w:after="100" w:line="360" w:lineRule="auto"/>
        <w:ind w:firstLineChars="200" w:firstLine="600"/>
        <w:outlineLvl w:val="0"/>
        <w:rPr>
          <w:rFonts w:ascii="Times New Roman" w:hAnsi="宋体"/>
          <w:sz w:val="30"/>
          <w:szCs w:val="30"/>
        </w:rPr>
      </w:pPr>
      <w:r>
        <w:rPr>
          <w:rFonts w:ascii="Times New Roman" w:hAnsi="宋体" w:hint="eastAsia"/>
          <w:sz w:val="30"/>
          <w:szCs w:val="30"/>
        </w:rPr>
        <w:t>第一期：</w:t>
      </w:r>
      <w:r>
        <w:rPr>
          <w:rFonts w:ascii="Times New Roman" w:hAnsi="宋体" w:hint="eastAsia"/>
          <w:sz w:val="30"/>
          <w:szCs w:val="30"/>
        </w:rPr>
        <w:t>10</w:t>
      </w:r>
      <w:r>
        <w:rPr>
          <w:rFonts w:ascii="Times New Roman" w:hAnsi="宋体" w:hint="eastAsia"/>
          <w:sz w:val="30"/>
          <w:szCs w:val="30"/>
        </w:rPr>
        <w:t>0</w:t>
      </w:r>
      <w:r>
        <w:rPr>
          <w:rFonts w:ascii="Times New Roman" w:hAnsi="宋体"/>
          <w:sz w:val="30"/>
          <w:szCs w:val="30"/>
        </w:rPr>
        <w:t>%</w:t>
      </w:r>
      <w:r>
        <w:rPr>
          <w:rFonts w:ascii="Times New Roman" w:hAnsi="宋体"/>
          <w:sz w:val="30"/>
          <w:szCs w:val="30"/>
        </w:rPr>
        <w:t>，支付时间：成交之日起</w:t>
      </w:r>
      <w:r>
        <w:rPr>
          <w:rFonts w:ascii="Times New Roman" w:hAnsi="宋体"/>
          <w:sz w:val="30"/>
          <w:szCs w:val="30"/>
        </w:rPr>
        <w:t>15</w:t>
      </w:r>
      <w:r>
        <w:rPr>
          <w:rFonts w:ascii="Times New Roman" w:hAnsi="宋体"/>
          <w:sz w:val="30"/>
          <w:szCs w:val="30"/>
        </w:rPr>
        <w:t>个工作日内；</w:t>
      </w:r>
    </w:p>
    <w:p w:rsidR="00D1666B" w:rsidRDefault="00BC46DE">
      <w:pPr>
        <w:pStyle w:val="a8"/>
        <w:tabs>
          <w:tab w:val="left" w:pos="600"/>
        </w:tabs>
        <w:spacing w:before="100" w:after="100" w:line="360" w:lineRule="auto"/>
        <w:ind w:firstLineChars="200" w:firstLine="600"/>
        <w:outlineLvl w:val="0"/>
        <w:rPr>
          <w:rFonts w:ascii="Times New Roman" w:hAnsi="宋体"/>
          <w:sz w:val="30"/>
          <w:szCs w:val="30"/>
        </w:rPr>
      </w:pPr>
      <w:bookmarkStart w:id="10" w:name="tdscBlockRemisemoneyDefrayList"/>
      <w:bookmarkEnd w:id="10"/>
      <w:r>
        <w:rPr>
          <w:rFonts w:hAnsi="宋体" w:hint="eastAsia"/>
          <w:sz w:val="30"/>
        </w:rPr>
        <w:lastRenderedPageBreak/>
        <w:t>境外竞买人在竞得地块后，应按出让合同约定的付款时间将出让金汇入保证金外币账户，待结汇后按汇入时的汇率结算成人民币进出让金账户。</w:t>
      </w:r>
    </w:p>
    <w:p w:rsidR="00D1666B" w:rsidRDefault="00BC46DE">
      <w:pPr>
        <w:adjustRightInd w:val="0"/>
        <w:spacing w:line="360" w:lineRule="auto"/>
        <w:ind w:leftChars="270" w:left="567"/>
        <w:jc w:val="left"/>
        <w:rPr>
          <w:rFonts w:ascii="宋体" w:hAnsi="宋体"/>
          <w:b/>
          <w:sz w:val="30"/>
          <w:szCs w:val="28"/>
        </w:rPr>
      </w:pPr>
      <w:r>
        <w:rPr>
          <w:rFonts w:ascii="宋体" w:hAnsi="宋体" w:hint="eastAsia"/>
          <w:b/>
          <w:sz w:val="30"/>
          <w:szCs w:val="28"/>
        </w:rPr>
        <w:t>三、本次挂牌出让活动有关时间：</w:t>
      </w:r>
    </w:p>
    <w:p w:rsidR="00D1666B" w:rsidRDefault="00BC46DE">
      <w:pPr>
        <w:spacing w:before="100" w:after="100" w:line="360" w:lineRule="auto"/>
        <w:ind w:leftChars="202" w:left="424"/>
        <w:rPr>
          <w:rFonts w:ascii="宋体" w:hAnsi="宋体"/>
          <w:sz w:val="24"/>
        </w:rPr>
      </w:pPr>
      <w:r>
        <w:rPr>
          <w:rFonts w:ascii="宋体" w:hAnsi="宋体" w:hint="eastAsia"/>
          <w:sz w:val="30"/>
          <w:szCs w:val="28"/>
        </w:rPr>
        <w:t>（</w:t>
      </w:r>
      <w:r>
        <w:rPr>
          <w:rFonts w:ascii="宋体" w:hAnsi="宋体" w:cs="宋体" w:hint="eastAsia"/>
          <w:kern w:val="0"/>
          <w:sz w:val="30"/>
          <w:szCs w:val="28"/>
        </w:rPr>
        <w:t>一）网上公告起止时间：</w:t>
      </w:r>
      <w:bookmarkStart w:id="11" w:name="ggDate"/>
      <w:r>
        <w:rPr>
          <w:rFonts w:ascii="宋体" w:hAnsi="宋体" w:cs="宋体"/>
          <w:kern w:val="0"/>
          <w:sz w:val="30"/>
          <w:szCs w:val="28"/>
        </w:rPr>
        <w:t>2019</w:t>
      </w:r>
      <w:r>
        <w:rPr>
          <w:rFonts w:ascii="宋体" w:hAnsi="宋体" w:cs="宋体"/>
          <w:kern w:val="0"/>
          <w:sz w:val="30"/>
          <w:szCs w:val="28"/>
        </w:rPr>
        <w:t>年</w:t>
      </w:r>
      <w:r>
        <w:rPr>
          <w:rFonts w:ascii="宋体" w:hAnsi="宋体" w:cs="宋体" w:hint="eastAsia"/>
          <w:kern w:val="0"/>
          <w:sz w:val="30"/>
          <w:szCs w:val="28"/>
        </w:rPr>
        <w:t>09</w:t>
      </w:r>
      <w:r>
        <w:rPr>
          <w:rFonts w:ascii="宋体" w:hAnsi="宋体" w:cs="宋体"/>
          <w:kern w:val="0"/>
          <w:sz w:val="30"/>
          <w:szCs w:val="28"/>
        </w:rPr>
        <w:t>月</w:t>
      </w:r>
      <w:r>
        <w:rPr>
          <w:rFonts w:ascii="宋体" w:hAnsi="宋体" w:cs="宋体" w:hint="eastAsia"/>
          <w:kern w:val="0"/>
          <w:sz w:val="30"/>
          <w:szCs w:val="28"/>
        </w:rPr>
        <w:t>24</w:t>
      </w:r>
      <w:r>
        <w:rPr>
          <w:rFonts w:ascii="宋体" w:hAnsi="宋体" w:cs="宋体"/>
          <w:kern w:val="0"/>
          <w:sz w:val="30"/>
          <w:szCs w:val="28"/>
        </w:rPr>
        <w:t>日至</w:t>
      </w:r>
      <w:r>
        <w:rPr>
          <w:rFonts w:ascii="宋体" w:hAnsi="宋体" w:cs="宋体" w:hint="eastAsia"/>
          <w:kern w:val="0"/>
          <w:sz w:val="30"/>
          <w:szCs w:val="28"/>
        </w:rPr>
        <w:t>2019</w:t>
      </w:r>
      <w:r>
        <w:rPr>
          <w:rFonts w:ascii="宋体" w:hAnsi="宋体" w:cs="宋体"/>
          <w:kern w:val="0"/>
          <w:sz w:val="30"/>
          <w:szCs w:val="28"/>
        </w:rPr>
        <w:t>年</w:t>
      </w:r>
      <w:r>
        <w:rPr>
          <w:rFonts w:ascii="宋体" w:hAnsi="宋体" w:cs="宋体" w:hint="eastAsia"/>
          <w:kern w:val="0"/>
          <w:sz w:val="30"/>
          <w:szCs w:val="28"/>
        </w:rPr>
        <w:t>10</w:t>
      </w:r>
      <w:r>
        <w:rPr>
          <w:rFonts w:ascii="宋体" w:hAnsi="宋体" w:cs="宋体"/>
          <w:kern w:val="0"/>
          <w:sz w:val="30"/>
          <w:szCs w:val="28"/>
        </w:rPr>
        <w:t>月</w:t>
      </w:r>
      <w:r>
        <w:rPr>
          <w:rFonts w:ascii="宋体" w:hAnsi="宋体" w:cs="宋体" w:hint="eastAsia"/>
          <w:kern w:val="0"/>
          <w:sz w:val="30"/>
          <w:szCs w:val="28"/>
        </w:rPr>
        <w:t>13</w:t>
      </w:r>
      <w:r>
        <w:rPr>
          <w:rFonts w:ascii="宋体" w:hAnsi="宋体" w:cs="宋体"/>
          <w:kern w:val="0"/>
          <w:sz w:val="30"/>
          <w:szCs w:val="28"/>
        </w:rPr>
        <w:t>日</w:t>
      </w:r>
      <w:bookmarkEnd w:id="11"/>
      <w:r>
        <w:rPr>
          <w:rFonts w:ascii="宋体" w:hAnsi="宋体" w:cs="宋体" w:hint="eastAsia"/>
          <w:kern w:val="0"/>
          <w:sz w:val="30"/>
          <w:szCs w:val="28"/>
        </w:rPr>
        <w:t>；</w:t>
      </w:r>
    </w:p>
    <w:p w:rsidR="00D1666B" w:rsidRDefault="00BC46DE">
      <w:pPr>
        <w:spacing w:before="100" w:after="100" w:line="360" w:lineRule="auto"/>
        <w:rPr>
          <w:rFonts w:ascii="宋体" w:hAnsi="宋体" w:cs="宋体"/>
          <w:kern w:val="0"/>
          <w:sz w:val="30"/>
          <w:szCs w:val="28"/>
        </w:rPr>
      </w:pPr>
      <w:r>
        <w:rPr>
          <w:rFonts w:ascii="宋体" w:hAnsi="宋体" w:cs="宋体" w:hint="eastAsia"/>
          <w:kern w:val="0"/>
          <w:sz w:val="30"/>
          <w:szCs w:val="28"/>
        </w:rPr>
        <w:t xml:space="preserve">   </w:t>
      </w:r>
      <w:r>
        <w:rPr>
          <w:rFonts w:ascii="宋体" w:hAnsi="宋体" w:cs="宋体" w:hint="eastAsia"/>
          <w:kern w:val="0"/>
          <w:sz w:val="30"/>
          <w:szCs w:val="28"/>
        </w:rPr>
        <w:t>（二）网上竞买申请：</w:t>
      </w:r>
      <w:r>
        <w:rPr>
          <w:rFonts w:ascii="宋体" w:hAnsi="宋体" w:cs="宋体"/>
          <w:kern w:val="0"/>
          <w:sz w:val="30"/>
          <w:szCs w:val="28"/>
        </w:rPr>
        <w:t>2019</w:t>
      </w:r>
      <w:r>
        <w:rPr>
          <w:rFonts w:ascii="宋体" w:hAnsi="宋体" w:cs="宋体"/>
          <w:kern w:val="0"/>
          <w:sz w:val="30"/>
          <w:szCs w:val="28"/>
        </w:rPr>
        <w:t>年</w:t>
      </w:r>
      <w:r>
        <w:rPr>
          <w:rFonts w:ascii="宋体" w:hAnsi="宋体" w:cs="宋体" w:hint="eastAsia"/>
          <w:kern w:val="0"/>
          <w:sz w:val="30"/>
          <w:szCs w:val="28"/>
        </w:rPr>
        <w:t>10</w:t>
      </w:r>
      <w:r>
        <w:rPr>
          <w:rFonts w:ascii="宋体" w:hAnsi="宋体" w:cs="宋体"/>
          <w:kern w:val="0"/>
          <w:sz w:val="30"/>
          <w:szCs w:val="28"/>
        </w:rPr>
        <w:t>月</w:t>
      </w:r>
      <w:r>
        <w:rPr>
          <w:rFonts w:ascii="宋体" w:hAnsi="宋体" w:cs="宋体" w:hint="eastAsia"/>
          <w:kern w:val="0"/>
          <w:sz w:val="30"/>
          <w:szCs w:val="28"/>
        </w:rPr>
        <w:t>14</w:t>
      </w:r>
      <w:r>
        <w:rPr>
          <w:rFonts w:ascii="宋体" w:hAnsi="宋体" w:cs="宋体" w:hint="eastAsia"/>
          <w:kern w:val="0"/>
          <w:sz w:val="30"/>
          <w:szCs w:val="28"/>
        </w:rPr>
        <w:t>日</w:t>
      </w:r>
      <w:r>
        <w:rPr>
          <w:rFonts w:ascii="宋体" w:hAnsi="宋体" w:cs="宋体" w:hint="eastAsia"/>
          <w:kern w:val="0"/>
          <w:sz w:val="30"/>
          <w:szCs w:val="28"/>
        </w:rPr>
        <w:t>09</w:t>
      </w:r>
      <w:r>
        <w:rPr>
          <w:rFonts w:ascii="宋体" w:hAnsi="宋体" w:cs="宋体" w:hint="eastAsia"/>
          <w:kern w:val="0"/>
          <w:sz w:val="30"/>
          <w:szCs w:val="28"/>
        </w:rPr>
        <w:t>时</w:t>
      </w:r>
      <w:r>
        <w:rPr>
          <w:rFonts w:ascii="宋体" w:hAnsi="宋体" w:cs="宋体" w:hint="eastAsia"/>
          <w:kern w:val="0"/>
          <w:sz w:val="30"/>
          <w:szCs w:val="28"/>
        </w:rPr>
        <w:t>00</w:t>
      </w:r>
      <w:r>
        <w:rPr>
          <w:rFonts w:ascii="宋体" w:hAnsi="宋体" w:cs="宋体"/>
          <w:kern w:val="0"/>
          <w:sz w:val="30"/>
          <w:szCs w:val="28"/>
        </w:rPr>
        <w:t>分至</w:t>
      </w:r>
      <w:r>
        <w:rPr>
          <w:rFonts w:ascii="宋体" w:hAnsi="宋体" w:cs="宋体" w:hint="eastAsia"/>
          <w:kern w:val="0"/>
          <w:sz w:val="30"/>
          <w:szCs w:val="28"/>
        </w:rPr>
        <w:t>2019</w:t>
      </w:r>
      <w:r>
        <w:rPr>
          <w:rFonts w:ascii="宋体" w:hAnsi="宋体" w:cs="宋体"/>
          <w:kern w:val="0"/>
          <w:sz w:val="30"/>
          <w:szCs w:val="28"/>
        </w:rPr>
        <w:t>年</w:t>
      </w:r>
      <w:r>
        <w:rPr>
          <w:rFonts w:ascii="宋体" w:hAnsi="宋体" w:cs="宋体" w:hint="eastAsia"/>
          <w:kern w:val="0"/>
          <w:sz w:val="30"/>
          <w:szCs w:val="28"/>
        </w:rPr>
        <w:t>10</w:t>
      </w:r>
      <w:r>
        <w:rPr>
          <w:rFonts w:ascii="宋体" w:hAnsi="宋体" w:cs="宋体"/>
          <w:kern w:val="0"/>
          <w:sz w:val="30"/>
          <w:szCs w:val="28"/>
        </w:rPr>
        <w:t>月</w:t>
      </w:r>
      <w:r>
        <w:rPr>
          <w:rFonts w:ascii="宋体" w:hAnsi="宋体" w:cs="宋体" w:hint="eastAsia"/>
          <w:kern w:val="0"/>
          <w:sz w:val="30"/>
          <w:szCs w:val="28"/>
        </w:rPr>
        <w:t>21</w:t>
      </w:r>
      <w:r>
        <w:rPr>
          <w:rFonts w:ascii="宋体" w:hAnsi="宋体" w:cs="宋体"/>
          <w:kern w:val="0"/>
          <w:sz w:val="30"/>
          <w:szCs w:val="28"/>
        </w:rPr>
        <w:t>日</w:t>
      </w:r>
      <w:r>
        <w:rPr>
          <w:rFonts w:ascii="宋体" w:hAnsi="宋体" w:cs="宋体"/>
          <w:kern w:val="0"/>
          <w:sz w:val="30"/>
          <w:szCs w:val="28"/>
        </w:rPr>
        <w:t>17</w:t>
      </w:r>
      <w:r>
        <w:rPr>
          <w:rFonts w:ascii="宋体" w:hAnsi="宋体" w:cs="宋体"/>
          <w:kern w:val="0"/>
          <w:sz w:val="30"/>
          <w:szCs w:val="28"/>
        </w:rPr>
        <w:t>时</w:t>
      </w:r>
      <w:r>
        <w:rPr>
          <w:rFonts w:ascii="宋体" w:hAnsi="宋体" w:cs="宋体" w:hint="eastAsia"/>
          <w:kern w:val="0"/>
          <w:sz w:val="30"/>
          <w:szCs w:val="28"/>
        </w:rPr>
        <w:t>止；</w:t>
      </w:r>
    </w:p>
    <w:p w:rsidR="00D1666B" w:rsidRDefault="00BC46DE">
      <w:pPr>
        <w:spacing w:before="100" w:after="100" w:line="360" w:lineRule="auto"/>
        <w:ind w:firstLineChars="200" w:firstLine="600"/>
        <w:rPr>
          <w:rFonts w:ascii="宋体" w:hAnsi="宋体"/>
          <w:sz w:val="24"/>
        </w:rPr>
      </w:pPr>
      <w:r>
        <w:rPr>
          <w:rFonts w:ascii="宋体" w:hAnsi="宋体" w:cs="宋体" w:hint="eastAsia"/>
          <w:kern w:val="0"/>
          <w:sz w:val="30"/>
          <w:szCs w:val="28"/>
        </w:rPr>
        <w:t>（三）缴纳</w:t>
      </w:r>
      <w:r>
        <w:rPr>
          <w:rFonts w:ascii="宋体" w:hAnsi="宋体" w:cs="宋体" w:hint="eastAsia"/>
          <w:kern w:val="0"/>
          <w:sz w:val="30"/>
          <w:szCs w:val="28"/>
        </w:rPr>
        <w:t>竞买保证金时间：</w:t>
      </w:r>
      <w:bookmarkStart w:id="12" w:name="bmDate"/>
      <w:r>
        <w:rPr>
          <w:rFonts w:ascii="宋体" w:hAnsi="宋体" w:cs="宋体"/>
          <w:kern w:val="0"/>
          <w:sz w:val="30"/>
          <w:szCs w:val="28"/>
        </w:rPr>
        <w:t>2019</w:t>
      </w:r>
      <w:r>
        <w:rPr>
          <w:rFonts w:ascii="宋体" w:hAnsi="宋体" w:cs="宋体"/>
          <w:kern w:val="0"/>
          <w:sz w:val="30"/>
          <w:szCs w:val="28"/>
        </w:rPr>
        <w:t>年</w:t>
      </w:r>
      <w:r>
        <w:rPr>
          <w:rFonts w:ascii="宋体" w:hAnsi="宋体" w:cs="宋体" w:hint="eastAsia"/>
          <w:kern w:val="0"/>
          <w:sz w:val="30"/>
          <w:szCs w:val="28"/>
        </w:rPr>
        <w:t>10</w:t>
      </w:r>
      <w:r>
        <w:rPr>
          <w:rFonts w:ascii="宋体" w:hAnsi="宋体" w:cs="宋体"/>
          <w:kern w:val="0"/>
          <w:sz w:val="30"/>
          <w:szCs w:val="28"/>
        </w:rPr>
        <w:t>月</w:t>
      </w:r>
      <w:r>
        <w:rPr>
          <w:rFonts w:ascii="宋体" w:hAnsi="宋体" w:cs="宋体" w:hint="eastAsia"/>
          <w:kern w:val="0"/>
          <w:sz w:val="30"/>
          <w:szCs w:val="28"/>
        </w:rPr>
        <w:t>14</w:t>
      </w:r>
      <w:r>
        <w:rPr>
          <w:rFonts w:ascii="宋体" w:hAnsi="宋体" w:cs="宋体" w:hint="eastAsia"/>
          <w:kern w:val="0"/>
          <w:sz w:val="30"/>
          <w:szCs w:val="28"/>
        </w:rPr>
        <w:t>日</w:t>
      </w:r>
      <w:r>
        <w:rPr>
          <w:rFonts w:ascii="宋体" w:hAnsi="宋体" w:cs="宋体" w:hint="eastAsia"/>
          <w:kern w:val="0"/>
          <w:sz w:val="30"/>
          <w:szCs w:val="28"/>
        </w:rPr>
        <w:t>09</w:t>
      </w:r>
      <w:r>
        <w:rPr>
          <w:rFonts w:ascii="宋体" w:hAnsi="宋体" w:cs="宋体" w:hint="eastAsia"/>
          <w:kern w:val="0"/>
          <w:sz w:val="30"/>
          <w:szCs w:val="28"/>
        </w:rPr>
        <w:t>时</w:t>
      </w:r>
      <w:r>
        <w:rPr>
          <w:rFonts w:ascii="宋体" w:hAnsi="宋体" w:cs="宋体" w:hint="eastAsia"/>
          <w:kern w:val="0"/>
          <w:sz w:val="30"/>
          <w:szCs w:val="28"/>
        </w:rPr>
        <w:t>00</w:t>
      </w:r>
      <w:r>
        <w:rPr>
          <w:rFonts w:ascii="宋体" w:hAnsi="宋体" w:cs="宋体"/>
          <w:kern w:val="0"/>
          <w:sz w:val="30"/>
          <w:szCs w:val="28"/>
        </w:rPr>
        <w:t>分至</w:t>
      </w:r>
      <w:r>
        <w:rPr>
          <w:rFonts w:ascii="宋体" w:hAnsi="宋体" w:cs="宋体" w:hint="eastAsia"/>
          <w:kern w:val="0"/>
          <w:sz w:val="30"/>
          <w:szCs w:val="28"/>
        </w:rPr>
        <w:t>2019</w:t>
      </w:r>
      <w:r>
        <w:rPr>
          <w:rFonts w:ascii="宋体" w:hAnsi="宋体" w:cs="宋体"/>
          <w:kern w:val="0"/>
          <w:sz w:val="30"/>
          <w:szCs w:val="28"/>
        </w:rPr>
        <w:t>年</w:t>
      </w:r>
      <w:r>
        <w:rPr>
          <w:rFonts w:ascii="宋体" w:hAnsi="宋体" w:cs="宋体" w:hint="eastAsia"/>
          <w:kern w:val="0"/>
          <w:sz w:val="30"/>
          <w:szCs w:val="28"/>
        </w:rPr>
        <w:t>10</w:t>
      </w:r>
      <w:r>
        <w:rPr>
          <w:rFonts w:ascii="宋体" w:hAnsi="宋体" w:cs="宋体"/>
          <w:kern w:val="0"/>
          <w:sz w:val="30"/>
          <w:szCs w:val="28"/>
        </w:rPr>
        <w:t>月</w:t>
      </w:r>
      <w:r>
        <w:rPr>
          <w:rFonts w:ascii="宋体" w:hAnsi="宋体" w:cs="宋体" w:hint="eastAsia"/>
          <w:kern w:val="0"/>
          <w:sz w:val="30"/>
          <w:szCs w:val="28"/>
        </w:rPr>
        <w:t>21</w:t>
      </w:r>
      <w:r>
        <w:rPr>
          <w:rFonts w:ascii="宋体" w:hAnsi="宋体" w:cs="宋体"/>
          <w:kern w:val="0"/>
          <w:sz w:val="30"/>
          <w:szCs w:val="28"/>
        </w:rPr>
        <w:t>日</w:t>
      </w:r>
      <w:r>
        <w:rPr>
          <w:rFonts w:ascii="宋体" w:hAnsi="宋体" w:cs="宋体"/>
          <w:kern w:val="0"/>
          <w:sz w:val="30"/>
          <w:szCs w:val="28"/>
        </w:rPr>
        <w:t>17</w:t>
      </w:r>
      <w:r>
        <w:rPr>
          <w:rFonts w:ascii="宋体" w:hAnsi="宋体" w:cs="宋体"/>
          <w:kern w:val="0"/>
          <w:sz w:val="30"/>
          <w:szCs w:val="28"/>
        </w:rPr>
        <w:t>时</w:t>
      </w:r>
      <w:bookmarkEnd w:id="12"/>
      <w:r>
        <w:rPr>
          <w:rFonts w:ascii="宋体" w:hAnsi="宋体" w:cs="宋体" w:hint="eastAsia"/>
          <w:kern w:val="0"/>
          <w:sz w:val="30"/>
          <w:szCs w:val="28"/>
        </w:rPr>
        <w:t>止；</w:t>
      </w:r>
    </w:p>
    <w:p w:rsidR="00D1666B" w:rsidRDefault="00BC46DE">
      <w:pPr>
        <w:spacing w:before="100" w:after="100" w:line="360" w:lineRule="auto"/>
        <w:rPr>
          <w:rFonts w:ascii="宋体" w:hAnsi="宋体" w:cs="宋体"/>
          <w:kern w:val="0"/>
          <w:sz w:val="30"/>
          <w:szCs w:val="28"/>
        </w:rPr>
      </w:pPr>
      <w:r>
        <w:rPr>
          <w:rFonts w:ascii="宋体" w:hAnsi="宋体" w:cs="宋体" w:hint="eastAsia"/>
          <w:kern w:val="0"/>
          <w:sz w:val="30"/>
          <w:szCs w:val="28"/>
        </w:rPr>
        <w:t xml:space="preserve">   </w:t>
      </w:r>
      <w:r>
        <w:rPr>
          <w:rFonts w:ascii="宋体" w:hAnsi="宋体" w:cs="宋体" w:hint="eastAsia"/>
          <w:kern w:val="0"/>
          <w:sz w:val="30"/>
          <w:szCs w:val="28"/>
        </w:rPr>
        <w:t>（</w:t>
      </w:r>
      <w:r>
        <w:rPr>
          <w:rFonts w:ascii="宋体" w:hAnsi="宋体" w:cs="宋体" w:hint="eastAsia"/>
          <w:kern w:val="0"/>
          <w:sz w:val="30"/>
          <w:szCs w:val="28"/>
        </w:rPr>
        <w:t>四</w:t>
      </w:r>
      <w:r>
        <w:rPr>
          <w:rFonts w:ascii="宋体" w:hAnsi="宋体" w:cs="宋体" w:hint="eastAsia"/>
          <w:kern w:val="0"/>
          <w:sz w:val="30"/>
          <w:szCs w:val="28"/>
        </w:rPr>
        <w:t>）网上</w:t>
      </w:r>
      <w:r>
        <w:rPr>
          <w:rFonts w:ascii="宋体" w:hAnsi="宋体" w:cs="宋体"/>
          <w:kern w:val="0"/>
          <w:sz w:val="30"/>
          <w:szCs w:val="28"/>
        </w:rPr>
        <w:t>挂牌</w:t>
      </w:r>
      <w:r>
        <w:rPr>
          <w:rFonts w:ascii="宋体" w:hAnsi="宋体" w:cs="宋体" w:hint="eastAsia"/>
          <w:kern w:val="0"/>
          <w:sz w:val="30"/>
          <w:szCs w:val="28"/>
        </w:rPr>
        <w:t>报价</w:t>
      </w:r>
      <w:r>
        <w:rPr>
          <w:rFonts w:ascii="宋体" w:hAnsi="宋体" w:cs="宋体"/>
          <w:kern w:val="0"/>
          <w:sz w:val="30"/>
          <w:szCs w:val="28"/>
        </w:rPr>
        <w:t>时间</w:t>
      </w:r>
      <w:r>
        <w:rPr>
          <w:rFonts w:ascii="宋体" w:hAnsi="宋体" w:cs="宋体" w:hint="eastAsia"/>
          <w:kern w:val="0"/>
          <w:sz w:val="30"/>
          <w:szCs w:val="28"/>
        </w:rPr>
        <w:t>：</w:t>
      </w:r>
      <w:bookmarkStart w:id="13" w:name="gpDate"/>
      <w:r>
        <w:rPr>
          <w:rFonts w:ascii="宋体" w:hAnsi="宋体" w:cs="宋体"/>
          <w:kern w:val="0"/>
          <w:sz w:val="30"/>
          <w:szCs w:val="28"/>
        </w:rPr>
        <w:t>2019</w:t>
      </w:r>
      <w:r>
        <w:rPr>
          <w:rFonts w:ascii="宋体" w:hAnsi="宋体" w:cs="宋体"/>
          <w:kern w:val="0"/>
          <w:sz w:val="30"/>
          <w:szCs w:val="28"/>
        </w:rPr>
        <w:t>年</w:t>
      </w:r>
      <w:r>
        <w:rPr>
          <w:rFonts w:ascii="宋体" w:hAnsi="宋体" w:cs="宋体" w:hint="eastAsia"/>
          <w:kern w:val="0"/>
          <w:sz w:val="30"/>
          <w:szCs w:val="28"/>
        </w:rPr>
        <w:t>10</w:t>
      </w:r>
      <w:r>
        <w:rPr>
          <w:rFonts w:ascii="宋体" w:hAnsi="宋体" w:cs="宋体"/>
          <w:kern w:val="0"/>
          <w:sz w:val="30"/>
          <w:szCs w:val="28"/>
        </w:rPr>
        <w:t>月</w:t>
      </w:r>
      <w:r>
        <w:rPr>
          <w:rFonts w:ascii="宋体" w:hAnsi="宋体" w:cs="宋体" w:hint="eastAsia"/>
          <w:kern w:val="0"/>
          <w:sz w:val="30"/>
          <w:szCs w:val="28"/>
        </w:rPr>
        <w:t>14</w:t>
      </w:r>
      <w:r>
        <w:rPr>
          <w:rFonts w:ascii="宋体" w:hAnsi="宋体" w:cs="宋体"/>
          <w:kern w:val="0"/>
          <w:sz w:val="30"/>
          <w:szCs w:val="28"/>
        </w:rPr>
        <w:t>日</w:t>
      </w:r>
      <w:r>
        <w:rPr>
          <w:rFonts w:ascii="宋体" w:hAnsi="宋体" w:cs="宋体"/>
          <w:kern w:val="0"/>
          <w:sz w:val="30"/>
          <w:szCs w:val="28"/>
        </w:rPr>
        <w:t>09</w:t>
      </w:r>
      <w:r>
        <w:rPr>
          <w:rFonts w:ascii="宋体" w:hAnsi="宋体" w:cs="宋体"/>
          <w:kern w:val="0"/>
          <w:sz w:val="30"/>
          <w:szCs w:val="28"/>
        </w:rPr>
        <w:t>时</w:t>
      </w:r>
      <w:r>
        <w:rPr>
          <w:rFonts w:ascii="宋体" w:hAnsi="宋体" w:cs="宋体"/>
          <w:kern w:val="0"/>
          <w:sz w:val="30"/>
          <w:szCs w:val="28"/>
        </w:rPr>
        <w:t>00</w:t>
      </w:r>
      <w:r>
        <w:rPr>
          <w:rFonts w:ascii="宋体" w:hAnsi="宋体" w:cs="宋体"/>
          <w:kern w:val="0"/>
          <w:sz w:val="30"/>
          <w:szCs w:val="28"/>
        </w:rPr>
        <w:t>分至</w:t>
      </w:r>
      <w:r>
        <w:rPr>
          <w:rFonts w:ascii="宋体" w:hAnsi="宋体" w:cs="宋体" w:hint="eastAsia"/>
          <w:kern w:val="0"/>
          <w:sz w:val="30"/>
          <w:szCs w:val="28"/>
        </w:rPr>
        <w:t>2019</w:t>
      </w:r>
      <w:r>
        <w:rPr>
          <w:rFonts w:ascii="宋体" w:hAnsi="宋体" w:cs="宋体"/>
          <w:kern w:val="0"/>
          <w:sz w:val="30"/>
          <w:szCs w:val="28"/>
        </w:rPr>
        <w:t>年</w:t>
      </w:r>
      <w:r>
        <w:rPr>
          <w:rFonts w:ascii="宋体" w:hAnsi="宋体" w:cs="宋体" w:hint="eastAsia"/>
          <w:kern w:val="0"/>
          <w:sz w:val="30"/>
          <w:szCs w:val="28"/>
        </w:rPr>
        <w:t>10</w:t>
      </w:r>
      <w:r>
        <w:rPr>
          <w:rFonts w:ascii="宋体" w:hAnsi="宋体" w:cs="宋体"/>
          <w:kern w:val="0"/>
          <w:sz w:val="30"/>
          <w:szCs w:val="28"/>
        </w:rPr>
        <w:t>月</w:t>
      </w:r>
      <w:r>
        <w:rPr>
          <w:rFonts w:ascii="宋体" w:hAnsi="宋体" w:cs="宋体" w:hint="eastAsia"/>
          <w:kern w:val="0"/>
          <w:sz w:val="30"/>
          <w:szCs w:val="28"/>
        </w:rPr>
        <w:t>24</w:t>
      </w:r>
      <w:r>
        <w:rPr>
          <w:rFonts w:ascii="宋体" w:hAnsi="宋体" w:cs="宋体"/>
          <w:kern w:val="0"/>
          <w:sz w:val="30"/>
          <w:szCs w:val="28"/>
        </w:rPr>
        <w:t>日</w:t>
      </w:r>
      <w:r>
        <w:rPr>
          <w:rFonts w:ascii="宋体" w:hAnsi="宋体" w:cs="宋体"/>
          <w:kern w:val="0"/>
          <w:sz w:val="30"/>
          <w:szCs w:val="28"/>
        </w:rPr>
        <w:t>09</w:t>
      </w:r>
      <w:r>
        <w:rPr>
          <w:rFonts w:ascii="宋体" w:hAnsi="宋体" w:cs="宋体"/>
          <w:kern w:val="0"/>
          <w:sz w:val="30"/>
          <w:szCs w:val="28"/>
        </w:rPr>
        <w:t>时</w:t>
      </w:r>
      <w:r>
        <w:rPr>
          <w:rFonts w:ascii="宋体" w:hAnsi="宋体" w:cs="宋体"/>
          <w:kern w:val="0"/>
          <w:sz w:val="30"/>
          <w:szCs w:val="28"/>
        </w:rPr>
        <w:t>00</w:t>
      </w:r>
      <w:r>
        <w:rPr>
          <w:rFonts w:ascii="宋体" w:hAnsi="宋体" w:cs="宋体"/>
          <w:kern w:val="0"/>
          <w:sz w:val="30"/>
          <w:szCs w:val="28"/>
        </w:rPr>
        <w:t>分</w:t>
      </w:r>
      <w:bookmarkEnd w:id="13"/>
      <w:r>
        <w:rPr>
          <w:rFonts w:ascii="宋体" w:hAnsi="宋体" w:cs="宋体" w:hint="eastAsia"/>
          <w:kern w:val="0"/>
          <w:sz w:val="30"/>
          <w:szCs w:val="28"/>
        </w:rPr>
        <w:t>止；</w:t>
      </w:r>
    </w:p>
    <w:p w:rsidR="00D1666B" w:rsidRDefault="00BC46DE">
      <w:pPr>
        <w:adjustRightInd w:val="0"/>
        <w:spacing w:line="360" w:lineRule="auto"/>
        <w:ind w:leftChars="202" w:left="424"/>
        <w:jc w:val="left"/>
        <w:rPr>
          <w:rFonts w:ascii="宋体" w:hAnsi="宋体" w:cs="宋体"/>
          <w:kern w:val="0"/>
          <w:sz w:val="30"/>
          <w:szCs w:val="28"/>
        </w:rPr>
      </w:pPr>
      <w:r>
        <w:rPr>
          <w:rFonts w:ascii="宋体" w:hAnsi="宋体" w:cs="宋体" w:hint="eastAsia"/>
          <w:kern w:val="0"/>
          <w:sz w:val="30"/>
          <w:szCs w:val="28"/>
        </w:rPr>
        <w:t>（</w:t>
      </w:r>
      <w:r>
        <w:rPr>
          <w:rFonts w:ascii="宋体" w:hAnsi="宋体" w:cs="宋体" w:hint="eastAsia"/>
          <w:kern w:val="0"/>
          <w:sz w:val="30"/>
          <w:szCs w:val="28"/>
        </w:rPr>
        <w:t>五</w:t>
      </w:r>
      <w:r>
        <w:rPr>
          <w:rFonts w:ascii="宋体" w:hAnsi="宋体" w:cs="宋体" w:hint="eastAsia"/>
          <w:kern w:val="0"/>
          <w:sz w:val="30"/>
          <w:szCs w:val="28"/>
        </w:rPr>
        <w:t>）网上限时竞价开始时间：</w:t>
      </w:r>
      <w:bookmarkStart w:id="14" w:name="jjDate"/>
      <w:r>
        <w:rPr>
          <w:rFonts w:ascii="宋体" w:hAnsi="宋体" w:cs="宋体"/>
          <w:kern w:val="0"/>
          <w:sz w:val="30"/>
          <w:szCs w:val="28"/>
        </w:rPr>
        <w:t>2019</w:t>
      </w:r>
      <w:r>
        <w:rPr>
          <w:rFonts w:ascii="宋体" w:hAnsi="宋体" w:cs="宋体"/>
          <w:kern w:val="0"/>
          <w:sz w:val="30"/>
          <w:szCs w:val="28"/>
        </w:rPr>
        <w:t>年</w:t>
      </w:r>
      <w:r>
        <w:rPr>
          <w:rFonts w:ascii="宋体" w:hAnsi="宋体" w:cs="宋体" w:hint="eastAsia"/>
          <w:kern w:val="0"/>
          <w:sz w:val="30"/>
          <w:szCs w:val="28"/>
        </w:rPr>
        <w:t>10</w:t>
      </w:r>
      <w:r>
        <w:rPr>
          <w:rFonts w:ascii="宋体" w:hAnsi="宋体" w:cs="宋体"/>
          <w:kern w:val="0"/>
          <w:sz w:val="30"/>
          <w:szCs w:val="28"/>
        </w:rPr>
        <w:t>月</w:t>
      </w:r>
      <w:r>
        <w:rPr>
          <w:rFonts w:ascii="宋体" w:hAnsi="宋体" w:cs="宋体" w:hint="eastAsia"/>
          <w:kern w:val="0"/>
          <w:sz w:val="30"/>
          <w:szCs w:val="28"/>
        </w:rPr>
        <w:t>24</w:t>
      </w:r>
      <w:r>
        <w:rPr>
          <w:rFonts w:ascii="宋体" w:hAnsi="宋体" w:cs="宋体"/>
          <w:kern w:val="0"/>
          <w:sz w:val="30"/>
          <w:szCs w:val="28"/>
        </w:rPr>
        <w:t>日</w:t>
      </w:r>
      <w:r>
        <w:rPr>
          <w:rFonts w:ascii="宋体" w:hAnsi="宋体" w:cs="宋体"/>
          <w:kern w:val="0"/>
          <w:sz w:val="30"/>
          <w:szCs w:val="28"/>
        </w:rPr>
        <w:t>09</w:t>
      </w:r>
      <w:r>
        <w:rPr>
          <w:rFonts w:ascii="宋体" w:hAnsi="宋体" w:cs="宋体"/>
          <w:kern w:val="0"/>
          <w:sz w:val="30"/>
          <w:szCs w:val="28"/>
        </w:rPr>
        <w:t>时</w:t>
      </w:r>
      <w:r>
        <w:rPr>
          <w:rFonts w:ascii="宋体" w:hAnsi="宋体" w:cs="宋体"/>
          <w:kern w:val="0"/>
          <w:sz w:val="30"/>
          <w:szCs w:val="28"/>
        </w:rPr>
        <w:t>00</w:t>
      </w:r>
      <w:r>
        <w:rPr>
          <w:rFonts w:ascii="宋体" w:hAnsi="宋体" w:cs="宋体"/>
          <w:kern w:val="0"/>
          <w:sz w:val="30"/>
          <w:szCs w:val="28"/>
        </w:rPr>
        <w:t>分</w:t>
      </w:r>
      <w:bookmarkEnd w:id="14"/>
      <w:r>
        <w:rPr>
          <w:rFonts w:ascii="宋体" w:hAnsi="宋体" w:cs="宋体" w:hint="eastAsia"/>
          <w:kern w:val="0"/>
          <w:sz w:val="30"/>
          <w:szCs w:val="28"/>
        </w:rPr>
        <w:t>。</w:t>
      </w:r>
      <w:bookmarkStart w:id="15" w:name="subTitle"/>
      <w:bookmarkEnd w:id="15"/>
    </w:p>
    <w:p w:rsidR="00D1666B" w:rsidRDefault="00BC46DE">
      <w:pPr>
        <w:spacing w:before="100" w:after="100" w:line="360" w:lineRule="auto"/>
        <w:ind w:firstLineChars="200" w:firstLine="602"/>
        <w:jc w:val="left"/>
        <w:rPr>
          <w:rFonts w:hAnsi="宋体"/>
          <w:b/>
          <w:sz w:val="30"/>
        </w:rPr>
      </w:pPr>
      <w:r>
        <w:rPr>
          <w:rFonts w:hAnsi="宋体" w:hint="eastAsia"/>
          <w:b/>
          <w:sz w:val="30"/>
        </w:rPr>
        <w:t>四、竞买资格及资格审查材料要求</w:t>
      </w:r>
    </w:p>
    <w:p w:rsidR="00D1666B" w:rsidRDefault="00BC46DE">
      <w:pPr>
        <w:adjustRightInd w:val="0"/>
        <w:spacing w:line="360" w:lineRule="auto"/>
        <w:ind w:firstLineChars="200" w:firstLine="600"/>
        <w:jc w:val="left"/>
        <w:rPr>
          <w:rFonts w:hAnsi="宋体"/>
          <w:sz w:val="30"/>
        </w:rPr>
      </w:pPr>
      <w:r>
        <w:rPr>
          <w:rFonts w:hAnsi="宋体" w:hint="eastAsia"/>
          <w:sz w:val="30"/>
        </w:rPr>
        <w:t>（一）竞买资格</w:t>
      </w:r>
    </w:p>
    <w:p w:rsidR="00D1666B" w:rsidRDefault="00BC46DE">
      <w:pPr>
        <w:spacing w:before="100" w:after="100" w:line="360" w:lineRule="auto"/>
        <w:ind w:firstLineChars="200" w:firstLine="600"/>
        <w:rPr>
          <w:rFonts w:ascii="宋体" w:hAnsi="宋体"/>
          <w:sz w:val="30"/>
        </w:rPr>
      </w:pPr>
      <w:bookmarkStart w:id="16" w:name="competeQualifications"/>
      <w:r>
        <w:rPr>
          <w:rFonts w:ascii="宋体" w:hAnsi="宋体" w:hint="eastAsia"/>
          <w:sz w:val="30"/>
        </w:rPr>
        <w:t>中华人民共和国境内外的法人、自然人和其他组织（法律另有规定或有特殊情况者除外）均可申请参加。被无锡市自然资源和规划局禁止进入无锡土地交易市场竞买土地的单位（个人），不具备竞买资格。</w:t>
      </w:r>
    </w:p>
    <w:p w:rsidR="00D1666B" w:rsidRDefault="00BC46DE">
      <w:pPr>
        <w:spacing w:before="100" w:after="100" w:line="360" w:lineRule="auto"/>
        <w:ind w:firstLineChars="200" w:firstLine="600"/>
        <w:rPr>
          <w:rFonts w:ascii="宋体" w:hAnsi="宋体"/>
          <w:sz w:val="30"/>
        </w:rPr>
      </w:pPr>
      <w:r>
        <w:rPr>
          <w:rFonts w:ascii="宋体" w:hAnsi="宋体" w:hint="eastAsia"/>
          <w:sz w:val="30"/>
        </w:rPr>
        <w:t>申请人应当单独申请。</w:t>
      </w:r>
    </w:p>
    <w:p w:rsidR="00D1666B" w:rsidRDefault="00BC46DE">
      <w:pPr>
        <w:spacing w:before="100" w:after="100" w:line="360" w:lineRule="auto"/>
        <w:ind w:firstLineChars="200" w:firstLine="600"/>
        <w:rPr>
          <w:rFonts w:ascii="宋体" w:hAnsi="宋体"/>
          <w:sz w:val="30"/>
          <w:szCs w:val="30"/>
        </w:rPr>
      </w:pPr>
      <w:r>
        <w:rPr>
          <w:rFonts w:ascii="宋体" w:hAnsi="宋体" w:hint="eastAsia"/>
          <w:sz w:val="30"/>
          <w:szCs w:val="30"/>
        </w:rPr>
        <w:t>该地块在出让期内必须整体持有，不得分割转让</w:t>
      </w:r>
      <w:r w:rsidR="00B90246" w:rsidRPr="00B90246">
        <w:rPr>
          <w:rFonts w:ascii="宋体" w:hAnsi="宋体" w:hint="eastAsia"/>
          <w:sz w:val="30"/>
          <w:szCs w:val="30"/>
        </w:rPr>
        <w:t>和分割抵押</w:t>
      </w:r>
      <w:r>
        <w:rPr>
          <w:rFonts w:ascii="宋体" w:hAnsi="宋体" w:hint="eastAsia"/>
          <w:sz w:val="30"/>
          <w:szCs w:val="30"/>
        </w:rPr>
        <w:t>。</w:t>
      </w:r>
    </w:p>
    <w:p w:rsidR="00D1666B" w:rsidRDefault="00BC46DE">
      <w:pPr>
        <w:adjustRightInd w:val="0"/>
        <w:spacing w:line="360" w:lineRule="auto"/>
        <w:ind w:firstLineChars="200" w:firstLine="600"/>
        <w:jc w:val="left"/>
        <w:rPr>
          <w:rFonts w:ascii="宋体" w:hAnsi="宋体"/>
          <w:sz w:val="30"/>
        </w:rPr>
      </w:pPr>
      <w:r>
        <w:rPr>
          <w:rFonts w:ascii="宋体" w:hAnsi="宋体" w:hint="eastAsia"/>
          <w:sz w:val="30"/>
          <w:szCs w:val="30"/>
        </w:rPr>
        <w:t>该地块竞得后不得调整受让人。</w:t>
      </w:r>
    </w:p>
    <w:p w:rsidR="00D1666B" w:rsidRDefault="00BC46DE">
      <w:pPr>
        <w:spacing w:line="360" w:lineRule="auto"/>
        <w:ind w:right="-1055" w:firstLineChars="200" w:firstLine="600"/>
        <w:rPr>
          <w:rFonts w:ascii="宋体"/>
          <w:sz w:val="30"/>
        </w:rPr>
      </w:pPr>
      <w:r>
        <w:rPr>
          <w:rFonts w:ascii="宋体" w:hint="eastAsia"/>
          <w:sz w:val="30"/>
        </w:rPr>
        <w:t>（二）地块投资建设项目须符合下列准入要求：</w:t>
      </w:r>
    </w:p>
    <w:p w:rsidR="00D1666B" w:rsidRDefault="00BC46DE">
      <w:pPr>
        <w:spacing w:before="100" w:after="100" w:line="360" w:lineRule="auto"/>
        <w:ind w:firstLineChars="200" w:firstLine="600"/>
        <w:rPr>
          <w:rFonts w:hAnsi="宋体"/>
          <w:sz w:val="30"/>
        </w:rPr>
      </w:pPr>
      <w:r>
        <w:rPr>
          <w:rFonts w:hAnsi="宋体" w:hint="eastAsia"/>
          <w:sz w:val="30"/>
        </w:rPr>
        <w:lastRenderedPageBreak/>
        <w:t>（</w:t>
      </w:r>
      <w:r>
        <w:rPr>
          <w:rFonts w:hAnsi="宋体" w:hint="eastAsia"/>
          <w:sz w:val="30"/>
        </w:rPr>
        <w:t>1</w:t>
      </w:r>
      <w:r>
        <w:rPr>
          <w:rFonts w:hAnsi="宋体" w:hint="eastAsia"/>
          <w:sz w:val="30"/>
        </w:rPr>
        <w:t>）地块投资额不低于</w:t>
      </w:r>
      <w:r>
        <w:rPr>
          <w:rFonts w:hAnsi="宋体" w:hint="eastAsia"/>
          <w:sz w:val="30"/>
        </w:rPr>
        <w:t>350</w:t>
      </w:r>
      <w:r>
        <w:rPr>
          <w:rFonts w:hAnsi="宋体" w:hint="eastAsia"/>
          <w:sz w:val="30"/>
        </w:rPr>
        <w:t>万元</w:t>
      </w:r>
      <w:r>
        <w:rPr>
          <w:rFonts w:hAnsi="宋体" w:hint="eastAsia"/>
          <w:sz w:val="30"/>
        </w:rPr>
        <w:t>/</w:t>
      </w:r>
      <w:r>
        <w:rPr>
          <w:rFonts w:hAnsi="宋体" w:hint="eastAsia"/>
          <w:sz w:val="30"/>
        </w:rPr>
        <w:t>亩，即总投资不低于</w:t>
      </w:r>
      <w:r>
        <w:rPr>
          <w:rFonts w:hAnsi="宋体" w:hint="eastAsia"/>
          <w:sz w:val="30"/>
        </w:rPr>
        <w:t>118000</w:t>
      </w:r>
      <w:r>
        <w:rPr>
          <w:rFonts w:hAnsi="宋体" w:hint="eastAsia"/>
          <w:sz w:val="30"/>
        </w:rPr>
        <w:t>万元。</w:t>
      </w:r>
    </w:p>
    <w:p w:rsidR="00D1666B" w:rsidRDefault="00BC46DE">
      <w:pPr>
        <w:spacing w:before="100" w:after="100" w:line="360" w:lineRule="auto"/>
        <w:ind w:firstLineChars="200" w:firstLine="600"/>
        <w:rPr>
          <w:rFonts w:hAnsi="宋体"/>
          <w:sz w:val="30"/>
        </w:rPr>
      </w:pPr>
      <w:r>
        <w:rPr>
          <w:rFonts w:hAnsi="宋体" w:hint="eastAsia"/>
          <w:sz w:val="30"/>
        </w:rPr>
        <w:t>（</w:t>
      </w:r>
      <w:r>
        <w:rPr>
          <w:rFonts w:hAnsi="宋体" w:hint="eastAsia"/>
          <w:sz w:val="30"/>
        </w:rPr>
        <w:t>2</w:t>
      </w:r>
      <w:r>
        <w:rPr>
          <w:rFonts w:hAnsi="宋体" w:hint="eastAsia"/>
          <w:sz w:val="30"/>
        </w:rPr>
        <w:t>）投资项目必须符合省、市关于集约、节约用地的相关要求。</w:t>
      </w:r>
    </w:p>
    <w:p w:rsidR="00D1666B" w:rsidRDefault="00BC46DE">
      <w:pPr>
        <w:spacing w:before="100" w:after="100" w:line="360" w:lineRule="auto"/>
        <w:ind w:firstLineChars="200" w:firstLine="600"/>
        <w:rPr>
          <w:rFonts w:hAnsi="宋体"/>
          <w:sz w:val="30"/>
        </w:rPr>
      </w:pPr>
      <w:r>
        <w:rPr>
          <w:rFonts w:hAnsi="宋体" w:hint="eastAsia"/>
          <w:sz w:val="30"/>
        </w:rPr>
        <w:t>（</w:t>
      </w:r>
      <w:r>
        <w:rPr>
          <w:rFonts w:hAnsi="宋体" w:hint="eastAsia"/>
          <w:sz w:val="30"/>
        </w:rPr>
        <w:t>3</w:t>
      </w:r>
      <w:r>
        <w:rPr>
          <w:rFonts w:hAnsi="宋体" w:hint="eastAsia"/>
          <w:sz w:val="30"/>
        </w:rPr>
        <w:t>）投资项目必须符合国家、省、市环保要求。</w:t>
      </w:r>
    </w:p>
    <w:p w:rsidR="00D1666B" w:rsidRDefault="00BC46DE">
      <w:pPr>
        <w:spacing w:before="100" w:after="100" w:line="360" w:lineRule="auto"/>
        <w:ind w:firstLineChars="200" w:firstLine="600"/>
        <w:rPr>
          <w:rFonts w:ascii="宋体" w:hAnsi="宋体"/>
          <w:sz w:val="30"/>
        </w:rPr>
      </w:pPr>
      <w:r>
        <w:rPr>
          <w:rFonts w:hAnsi="宋体" w:hint="eastAsia"/>
          <w:sz w:val="30"/>
        </w:rPr>
        <w:t>（</w:t>
      </w:r>
      <w:r>
        <w:rPr>
          <w:rFonts w:hAnsi="宋体" w:hint="eastAsia"/>
          <w:sz w:val="30"/>
        </w:rPr>
        <w:t>4</w:t>
      </w:r>
      <w:r>
        <w:rPr>
          <w:rFonts w:hAnsi="宋体"/>
          <w:sz w:val="30"/>
        </w:rPr>
        <w:t>）</w:t>
      </w:r>
      <w:bookmarkStart w:id="17" w:name="P5OtherReq"/>
      <w:r>
        <w:rPr>
          <w:rFonts w:hAnsi="宋体" w:hint="eastAsia"/>
          <w:sz w:val="30"/>
        </w:rPr>
        <w:t>详见</w:t>
      </w:r>
      <w:r>
        <w:rPr>
          <w:rFonts w:hAnsi="宋体" w:hint="eastAsia"/>
          <w:sz w:val="30"/>
        </w:rPr>
        <w:t>产业准入意见</w:t>
      </w:r>
      <w:bookmarkEnd w:id="17"/>
      <w:r>
        <w:rPr>
          <w:rFonts w:hAnsi="宋体" w:hint="eastAsia"/>
          <w:sz w:val="30"/>
        </w:rPr>
        <w:t>。</w:t>
      </w:r>
    </w:p>
    <w:p w:rsidR="00D1666B" w:rsidRDefault="00BC46DE">
      <w:pPr>
        <w:adjustRightInd w:val="0"/>
        <w:spacing w:line="360" w:lineRule="auto"/>
        <w:ind w:firstLineChars="200" w:firstLine="600"/>
        <w:jc w:val="left"/>
        <w:rPr>
          <w:rFonts w:ascii="宋体" w:hAnsi="宋体"/>
          <w:sz w:val="30"/>
        </w:rPr>
      </w:pPr>
      <w:r>
        <w:rPr>
          <w:rFonts w:ascii="宋体" w:hAnsi="宋体" w:hint="eastAsia"/>
          <w:sz w:val="30"/>
        </w:rPr>
        <w:t>本次国有建设用地使用权挂牌报价只能在网上交易系统</w:t>
      </w:r>
      <w:r>
        <w:rPr>
          <w:rFonts w:ascii="宋体" w:hAnsi="宋体"/>
          <w:sz w:val="30"/>
        </w:rPr>
        <w:t>进行。只有通过办理数字证书（</w:t>
      </w:r>
      <w:r>
        <w:rPr>
          <w:rFonts w:ascii="宋体" w:hAnsi="宋体"/>
          <w:sz w:val="30"/>
        </w:rPr>
        <w:t>USB Key</w:t>
      </w:r>
      <w:r>
        <w:rPr>
          <w:rFonts w:ascii="宋体" w:hAnsi="宋体"/>
          <w:sz w:val="30"/>
        </w:rPr>
        <w:t>）、按要求</w:t>
      </w:r>
      <w:r>
        <w:rPr>
          <w:rFonts w:ascii="宋体" w:hAnsi="宋体" w:hint="eastAsia"/>
          <w:sz w:val="30"/>
        </w:rPr>
        <w:t>缴纳</w:t>
      </w:r>
      <w:r>
        <w:rPr>
          <w:rFonts w:ascii="宋体" w:hAnsi="宋体"/>
          <w:sz w:val="30"/>
        </w:rPr>
        <w:t>竞买保证金的申请人，才能参加网上挂牌交易活动。</w:t>
      </w:r>
    </w:p>
    <w:p w:rsidR="00D1666B" w:rsidRDefault="00BC46DE">
      <w:pPr>
        <w:adjustRightInd w:val="0"/>
        <w:spacing w:line="360" w:lineRule="auto"/>
        <w:ind w:firstLineChars="200" w:firstLine="600"/>
        <w:jc w:val="left"/>
        <w:rPr>
          <w:rFonts w:hAnsi="宋体"/>
          <w:sz w:val="30"/>
        </w:rPr>
      </w:pPr>
      <w:r>
        <w:rPr>
          <w:rFonts w:ascii="宋体" w:hAnsi="宋体" w:hint="eastAsia"/>
          <w:sz w:val="30"/>
        </w:rPr>
        <w:t>竞买人参与竞买时，必须以人民币竞价。若境外投资者竞得的，应当按中华人民共和国外汇管理局规定，将外汇兑换成人民币支付。</w:t>
      </w:r>
      <w:bookmarkEnd w:id="16"/>
      <w:r>
        <w:rPr>
          <w:rFonts w:ascii="宋体" w:hAnsi="宋体" w:hint="eastAsia"/>
          <w:sz w:val="30"/>
        </w:rPr>
        <w:t>交易系统</w:t>
      </w:r>
      <w:r>
        <w:rPr>
          <w:rFonts w:hAnsi="宋体" w:hint="eastAsia"/>
          <w:sz w:val="30"/>
        </w:rPr>
        <w:t>诚信确认为网上交易的必经程序。</w:t>
      </w:r>
    </w:p>
    <w:p w:rsidR="00D1666B" w:rsidRDefault="00BC46DE">
      <w:pPr>
        <w:adjustRightInd w:val="0"/>
        <w:spacing w:line="360" w:lineRule="auto"/>
        <w:ind w:firstLineChars="200" w:firstLine="600"/>
        <w:jc w:val="left"/>
        <w:rPr>
          <w:rFonts w:hAnsi="宋体"/>
          <w:sz w:val="30"/>
        </w:rPr>
      </w:pPr>
      <w:r>
        <w:rPr>
          <w:rFonts w:hAnsi="宋体" w:hint="eastAsia"/>
          <w:sz w:val="30"/>
        </w:rPr>
        <w:t>网上交易实行竞买资格后审制度，网上交易系统确认的竞得人须在网上交易</w:t>
      </w:r>
      <w:r>
        <w:rPr>
          <w:rFonts w:hAnsi="宋体" w:hint="eastAsia"/>
          <w:sz w:val="30"/>
        </w:rPr>
        <w:t>结束后</w:t>
      </w:r>
      <w:r>
        <w:rPr>
          <w:rFonts w:hAnsi="宋体" w:hint="eastAsia"/>
          <w:sz w:val="30"/>
        </w:rPr>
        <w:t>5</w:t>
      </w:r>
      <w:r>
        <w:rPr>
          <w:rFonts w:hAnsi="宋体" w:hint="eastAsia"/>
          <w:sz w:val="30"/>
        </w:rPr>
        <w:t>个工作日内持《网上交易系统竞得确认及资格审查通知书》及资格审查材料到</w:t>
      </w:r>
      <w:r>
        <w:rPr>
          <w:rFonts w:hAnsi="宋体" w:hint="eastAsia"/>
          <w:sz w:val="30"/>
        </w:rPr>
        <w:t>地块所在分局</w:t>
      </w:r>
      <w:r>
        <w:rPr>
          <w:rFonts w:hAnsi="宋体" w:hint="eastAsia"/>
          <w:sz w:val="30"/>
        </w:rPr>
        <w:t>进行竞买资格审查，审</w:t>
      </w:r>
      <w:r>
        <w:rPr>
          <w:rFonts w:hAnsi="宋体" w:hint="eastAsia"/>
          <w:sz w:val="30"/>
        </w:rPr>
        <w:t>查通过后，与出让人签订《无锡市国有建设用地使用权网上交易成交确认书》，确定其为受让人。</w:t>
      </w:r>
    </w:p>
    <w:p w:rsidR="00D1666B" w:rsidRDefault="00BC46DE">
      <w:pPr>
        <w:adjustRightInd w:val="0"/>
        <w:spacing w:line="360" w:lineRule="auto"/>
        <w:ind w:firstLineChars="200" w:firstLine="600"/>
        <w:jc w:val="left"/>
        <w:rPr>
          <w:rFonts w:hAnsi="宋体"/>
          <w:sz w:val="30"/>
        </w:rPr>
      </w:pPr>
      <w:r>
        <w:rPr>
          <w:rFonts w:hAnsi="宋体" w:hint="eastAsia"/>
          <w:sz w:val="30"/>
        </w:rPr>
        <w:t>竞买申请人参与竞买时，必须以人民币竞价和结算。</w:t>
      </w:r>
    </w:p>
    <w:p w:rsidR="00D1666B" w:rsidRDefault="00BC46DE">
      <w:pPr>
        <w:adjustRightInd w:val="0"/>
        <w:spacing w:line="360" w:lineRule="auto"/>
        <w:ind w:firstLineChars="200" w:firstLine="600"/>
        <w:jc w:val="left"/>
        <w:rPr>
          <w:rFonts w:hAnsi="宋体"/>
          <w:sz w:val="30"/>
        </w:rPr>
      </w:pPr>
      <w:r>
        <w:rPr>
          <w:rFonts w:hAnsi="宋体" w:hint="eastAsia"/>
          <w:sz w:val="30"/>
        </w:rPr>
        <w:t>提交的资格审查材料如下（所有复印件加盖公章）：</w:t>
      </w:r>
    </w:p>
    <w:p w:rsidR="00D1666B" w:rsidRDefault="00BC46DE">
      <w:pPr>
        <w:adjustRightInd w:val="0"/>
        <w:spacing w:line="360" w:lineRule="auto"/>
        <w:ind w:firstLineChars="200" w:firstLine="600"/>
        <w:jc w:val="left"/>
        <w:rPr>
          <w:rFonts w:hAnsi="宋体"/>
          <w:sz w:val="30"/>
        </w:rPr>
      </w:pPr>
      <w:r>
        <w:rPr>
          <w:rFonts w:hAnsi="宋体" w:hint="eastAsia"/>
          <w:sz w:val="30"/>
        </w:rPr>
        <w:t>1</w:t>
      </w:r>
      <w:r>
        <w:rPr>
          <w:rFonts w:hAnsi="宋体" w:hint="eastAsia"/>
          <w:sz w:val="30"/>
        </w:rPr>
        <w:t>、法人或其他组织申请的，应提交下列文件：</w:t>
      </w:r>
    </w:p>
    <w:p w:rsidR="00D1666B" w:rsidRDefault="00BC46DE">
      <w:pPr>
        <w:adjustRightInd w:val="0"/>
        <w:spacing w:line="360" w:lineRule="auto"/>
        <w:ind w:firstLineChars="200" w:firstLine="600"/>
        <w:jc w:val="left"/>
        <w:rPr>
          <w:rFonts w:hAnsi="宋体"/>
          <w:sz w:val="30"/>
        </w:rPr>
      </w:pPr>
      <w:r>
        <w:rPr>
          <w:rFonts w:hAnsi="宋体" w:hint="eastAsia"/>
          <w:sz w:val="30"/>
        </w:rPr>
        <w:t>（</w:t>
      </w:r>
      <w:r>
        <w:rPr>
          <w:rFonts w:hAnsi="宋体" w:hint="eastAsia"/>
          <w:sz w:val="30"/>
        </w:rPr>
        <w:t>1</w:t>
      </w:r>
      <w:r>
        <w:rPr>
          <w:rFonts w:hAnsi="宋体" w:hint="eastAsia"/>
          <w:sz w:val="30"/>
        </w:rPr>
        <w:t>）竞买申请书；</w:t>
      </w:r>
    </w:p>
    <w:p w:rsidR="00D1666B" w:rsidRDefault="00BC46DE">
      <w:pPr>
        <w:adjustRightInd w:val="0"/>
        <w:spacing w:line="360" w:lineRule="auto"/>
        <w:ind w:firstLineChars="200" w:firstLine="600"/>
        <w:jc w:val="left"/>
        <w:rPr>
          <w:rFonts w:hAnsi="宋体"/>
          <w:sz w:val="30"/>
        </w:rPr>
      </w:pPr>
      <w:r>
        <w:rPr>
          <w:rFonts w:hAnsi="宋体" w:hint="eastAsia"/>
          <w:sz w:val="30"/>
        </w:rPr>
        <w:t>（</w:t>
      </w:r>
      <w:r>
        <w:rPr>
          <w:rFonts w:hAnsi="宋体" w:hint="eastAsia"/>
          <w:sz w:val="30"/>
        </w:rPr>
        <w:t>2</w:t>
      </w:r>
      <w:r>
        <w:rPr>
          <w:rFonts w:hAnsi="宋体" w:hint="eastAsia"/>
          <w:sz w:val="30"/>
        </w:rPr>
        <w:t>）法人单位或表明该组织合法存在的有效证明文件；</w:t>
      </w:r>
    </w:p>
    <w:p w:rsidR="00D1666B" w:rsidRDefault="00BC46DE">
      <w:pPr>
        <w:adjustRightInd w:val="0"/>
        <w:spacing w:line="360" w:lineRule="auto"/>
        <w:ind w:firstLineChars="200" w:firstLine="600"/>
        <w:jc w:val="left"/>
        <w:rPr>
          <w:rFonts w:hAnsi="宋体"/>
          <w:sz w:val="30"/>
        </w:rPr>
      </w:pPr>
      <w:r>
        <w:rPr>
          <w:rFonts w:hAnsi="宋体" w:hint="eastAsia"/>
          <w:sz w:val="30"/>
        </w:rPr>
        <w:t>（</w:t>
      </w:r>
      <w:r>
        <w:rPr>
          <w:rFonts w:hAnsi="宋体" w:hint="eastAsia"/>
          <w:sz w:val="30"/>
        </w:rPr>
        <w:t>3</w:t>
      </w:r>
      <w:r>
        <w:rPr>
          <w:rFonts w:hAnsi="宋体" w:hint="eastAsia"/>
          <w:sz w:val="30"/>
        </w:rPr>
        <w:t>）法定代表人或表明该组织负责人身份的有效身份证明文件（身份证明书、身份证影印件）；</w:t>
      </w:r>
    </w:p>
    <w:p w:rsidR="00D1666B" w:rsidRDefault="00BC46DE">
      <w:pPr>
        <w:adjustRightInd w:val="0"/>
        <w:spacing w:line="360" w:lineRule="auto"/>
        <w:ind w:firstLineChars="200" w:firstLine="600"/>
        <w:jc w:val="left"/>
        <w:rPr>
          <w:rFonts w:hAnsi="宋体"/>
          <w:sz w:val="30"/>
        </w:rPr>
      </w:pPr>
      <w:r>
        <w:rPr>
          <w:rFonts w:hAnsi="宋体" w:hint="eastAsia"/>
          <w:sz w:val="30"/>
        </w:rPr>
        <w:lastRenderedPageBreak/>
        <w:t>（</w:t>
      </w:r>
      <w:r>
        <w:rPr>
          <w:rFonts w:hAnsi="宋体" w:hint="eastAsia"/>
          <w:sz w:val="30"/>
        </w:rPr>
        <w:t>4</w:t>
      </w:r>
      <w:r>
        <w:rPr>
          <w:rFonts w:hAnsi="宋体" w:hint="eastAsia"/>
          <w:sz w:val="30"/>
        </w:rPr>
        <w:t>）申请人委托他人办理的，应提交授权委托书及委托代理人的有效身份证明文件；</w:t>
      </w:r>
    </w:p>
    <w:p w:rsidR="00D1666B" w:rsidRDefault="00BC46DE">
      <w:pPr>
        <w:adjustRightInd w:val="0"/>
        <w:spacing w:line="360" w:lineRule="auto"/>
        <w:ind w:firstLineChars="200" w:firstLine="600"/>
        <w:jc w:val="left"/>
        <w:rPr>
          <w:rFonts w:hAnsi="宋体"/>
          <w:sz w:val="30"/>
        </w:rPr>
      </w:pPr>
      <w:r>
        <w:rPr>
          <w:rFonts w:hAnsi="宋体" w:hint="eastAsia"/>
          <w:sz w:val="30"/>
        </w:rPr>
        <w:t>（</w:t>
      </w:r>
      <w:r>
        <w:rPr>
          <w:rFonts w:hAnsi="宋体" w:hint="eastAsia"/>
          <w:sz w:val="30"/>
        </w:rPr>
        <w:t>5</w:t>
      </w:r>
      <w:r>
        <w:rPr>
          <w:rFonts w:hAnsi="宋体" w:hint="eastAsia"/>
          <w:sz w:val="30"/>
        </w:rPr>
        <w:t>）保证金</w:t>
      </w:r>
      <w:r>
        <w:rPr>
          <w:rFonts w:hAnsi="宋体" w:hint="eastAsia"/>
          <w:sz w:val="30"/>
        </w:rPr>
        <w:t>缴纳</w:t>
      </w:r>
      <w:r>
        <w:rPr>
          <w:rFonts w:hAnsi="宋体" w:hint="eastAsia"/>
          <w:sz w:val="30"/>
        </w:rPr>
        <w:t>凭证，提交复印件；</w:t>
      </w:r>
    </w:p>
    <w:p w:rsidR="00D1666B" w:rsidRDefault="00BC46DE">
      <w:pPr>
        <w:adjustRightInd w:val="0"/>
        <w:spacing w:line="360" w:lineRule="auto"/>
        <w:ind w:firstLineChars="200" w:firstLine="600"/>
        <w:jc w:val="left"/>
        <w:rPr>
          <w:rFonts w:hAnsi="宋体"/>
          <w:sz w:val="30"/>
        </w:rPr>
      </w:pPr>
      <w:r>
        <w:rPr>
          <w:rFonts w:hAnsi="宋体" w:hint="eastAsia"/>
          <w:sz w:val="30"/>
        </w:rPr>
        <w:t>上述文件提供原件备核，除第（</w:t>
      </w:r>
      <w:r>
        <w:rPr>
          <w:rFonts w:hAnsi="宋体" w:hint="eastAsia"/>
          <w:sz w:val="30"/>
        </w:rPr>
        <w:t>5</w:t>
      </w:r>
      <w:r>
        <w:rPr>
          <w:rFonts w:hAnsi="宋体" w:hint="eastAsia"/>
          <w:sz w:val="30"/>
        </w:rPr>
        <w:t>）项外均应在竞买申请时通过系统上传扫描件。</w:t>
      </w:r>
    </w:p>
    <w:p w:rsidR="00D1666B" w:rsidRDefault="00BC46DE">
      <w:pPr>
        <w:adjustRightInd w:val="0"/>
        <w:spacing w:line="360" w:lineRule="auto"/>
        <w:ind w:firstLineChars="200" w:firstLine="600"/>
        <w:jc w:val="left"/>
        <w:rPr>
          <w:rFonts w:hAnsi="宋体"/>
          <w:sz w:val="30"/>
        </w:rPr>
      </w:pPr>
      <w:r>
        <w:rPr>
          <w:rFonts w:hAnsi="宋体" w:hint="eastAsia"/>
          <w:sz w:val="30"/>
        </w:rPr>
        <w:t>2</w:t>
      </w:r>
      <w:r>
        <w:rPr>
          <w:rFonts w:hAnsi="宋体" w:hint="eastAsia"/>
          <w:sz w:val="30"/>
        </w:rPr>
        <w:t>、自然人申请的，应提交下列文件：</w:t>
      </w:r>
    </w:p>
    <w:p w:rsidR="00D1666B" w:rsidRDefault="00BC46DE">
      <w:pPr>
        <w:adjustRightInd w:val="0"/>
        <w:spacing w:line="360" w:lineRule="auto"/>
        <w:ind w:firstLineChars="200" w:firstLine="600"/>
        <w:jc w:val="left"/>
        <w:rPr>
          <w:rFonts w:hAnsi="宋体"/>
          <w:sz w:val="30"/>
        </w:rPr>
      </w:pPr>
      <w:r>
        <w:rPr>
          <w:rFonts w:hAnsi="宋体" w:hint="eastAsia"/>
          <w:sz w:val="30"/>
        </w:rPr>
        <w:t>（</w:t>
      </w:r>
      <w:r>
        <w:rPr>
          <w:rFonts w:hAnsi="宋体" w:hint="eastAsia"/>
          <w:sz w:val="30"/>
        </w:rPr>
        <w:t>1</w:t>
      </w:r>
      <w:r>
        <w:rPr>
          <w:rFonts w:hAnsi="宋体" w:hint="eastAsia"/>
          <w:sz w:val="30"/>
        </w:rPr>
        <w:t>）竞买申请书；</w:t>
      </w:r>
    </w:p>
    <w:p w:rsidR="00D1666B" w:rsidRDefault="00BC46DE">
      <w:pPr>
        <w:adjustRightInd w:val="0"/>
        <w:spacing w:line="360" w:lineRule="auto"/>
        <w:ind w:firstLineChars="200" w:firstLine="600"/>
        <w:jc w:val="left"/>
        <w:rPr>
          <w:rFonts w:hAnsi="宋体"/>
          <w:sz w:val="30"/>
        </w:rPr>
      </w:pPr>
      <w:r>
        <w:rPr>
          <w:rFonts w:hAnsi="宋体" w:hint="eastAsia"/>
          <w:sz w:val="30"/>
        </w:rPr>
        <w:t>（</w:t>
      </w:r>
      <w:r>
        <w:rPr>
          <w:rFonts w:hAnsi="宋体" w:hint="eastAsia"/>
          <w:sz w:val="30"/>
        </w:rPr>
        <w:t>2</w:t>
      </w:r>
      <w:r>
        <w:rPr>
          <w:rFonts w:hAnsi="宋体" w:hint="eastAsia"/>
          <w:sz w:val="30"/>
        </w:rPr>
        <w:t>）申请人有效身份证明文件；</w:t>
      </w:r>
    </w:p>
    <w:p w:rsidR="00D1666B" w:rsidRDefault="00BC46DE">
      <w:pPr>
        <w:adjustRightInd w:val="0"/>
        <w:spacing w:line="360" w:lineRule="auto"/>
        <w:ind w:firstLineChars="200" w:firstLine="600"/>
        <w:jc w:val="left"/>
        <w:rPr>
          <w:rFonts w:hAnsi="宋体"/>
          <w:sz w:val="30"/>
        </w:rPr>
      </w:pPr>
      <w:r>
        <w:rPr>
          <w:rFonts w:hAnsi="宋体" w:hint="eastAsia"/>
          <w:sz w:val="30"/>
        </w:rPr>
        <w:t>（</w:t>
      </w:r>
      <w:r>
        <w:rPr>
          <w:rFonts w:hAnsi="宋体" w:hint="eastAsia"/>
          <w:sz w:val="30"/>
        </w:rPr>
        <w:t>3</w:t>
      </w:r>
      <w:r>
        <w:rPr>
          <w:rFonts w:hAnsi="宋体" w:hint="eastAsia"/>
          <w:sz w:val="30"/>
        </w:rPr>
        <w:t>）申请人委托他人办理的，应提交授权委托书及委托代理人的身份证明文件；</w:t>
      </w:r>
    </w:p>
    <w:p w:rsidR="00D1666B" w:rsidRDefault="00BC46DE">
      <w:pPr>
        <w:adjustRightInd w:val="0"/>
        <w:spacing w:line="360" w:lineRule="auto"/>
        <w:ind w:firstLineChars="200" w:firstLine="600"/>
        <w:jc w:val="left"/>
        <w:rPr>
          <w:rFonts w:hAnsi="宋体"/>
          <w:sz w:val="30"/>
        </w:rPr>
      </w:pPr>
      <w:r>
        <w:rPr>
          <w:rFonts w:hAnsi="宋体" w:hint="eastAsia"/>
          <w:sz w:val="30"/>
        </w:rPr>
        <w:t>（</w:t>
      </w:r>
      <w:r>
        <w:rPr>
          <w:rFonts w:hAnsi="宋体" w:hint="eastAsia"/>
          <w:sz w:val="30"/>
        </w:rPr>
        <w:t>4</w:t>
      </w:r>
      <w:r>
        <w:rPr>
          <w:rFonts w:hAnsi="宋体" w:hint="eastAsia"/>
          <w:sz w:val="30"/>
        </w:rPr>
        <w:t>）保证金</w:t>
      </w:r>
      <w:r>
        <w:rPr>
          <w:rFonts w:hAnsi="宋体" w:hint="eastAsia"/>
          <w:sz w:val="30"/>
        </w:rPr>
        <w:t>缴纳</w:t>
      </w:r>
      <w:r>
        <w:rPr>
          <w:rFonts w:hAnsi="宋体" w:hint="eastAsia"/>
          <w:sz w:val="30"/>
        </w:rPr>
        <w:t>凭证，提交复印件；</w:t>
      </w:r>
    </w:p>
    <w:p w:rsidR="00D1666B" w:rsidRDefault="00BC46DE">
      <w:pPr>
        <w:adjustRightInd w:val="0"/>
        <w:spacing w:line="360" w:lineRule="auto"/>
        <w:ind w:firstLineChars="200" w:firstLine="600"/>
        <w:jc w:val="left"/>
        <w:rPr>
          <w:rFonts w:hAnsi="宋体"/>
          <w:sz w:val="30"/>
        </w:rPr>
      </w:pPr>
      <w:r>
        <w:rPr>
          <w:rFonts w:hAnsi="宋体" w:hint="eastAsia"/>
          <w:sz w:val="30"/>
        </w:rPr>
        <w:t>上述文件提供原件备核，除第（</w:t>
      </w:r>
      <w:r>
        <w:rPr>
          <w:rFonts w:hAnsi="宋体" w:hint="eastAsia"/>
          <w:sz w:val="30"/>
        </w:rPr>
        <w:t>4</w:t>
      </w:r>
      <w:r>
        <w:rPr>
          <w:rFonts w:hAnsi="宋体" w:hint="eastAsia"/>
          <w:sz w:val="30"/>
        </w:rPr>
        <w:t>）项外均应在竞买申请时通过系统上传扫描件。</w:t>
      </w:r>
      <w:r>
        <w:rPr>
          <w:rFonts w:hAnsi="宋体" w:hint="eastAsia"/>
          <w:sz w:val="30"/>
        </w:rPr>
        <w:t xml:space="preserve">  </w:t>
      </w:r>
    </w:p>
    <w:p w:rsidR="00D1666B" w:rsidRDefault="00BC46DE">
      <w:pPr>
        <w:adjustRightInd w:val="0"/>
        <w:spacing w:line="360" w:lineRule="auto"/>
        <w:ind w:firstLineChars="200" w:firstLine="600"/>
        <w:jc w:val="left"/>
        <w:rPr>
          <w:rFonts w:hAnsi="宋体"/>
          <w:sz w:val="30"/>
        </w:rPr>
      </w:pPr>
      <w:r>
        <w:rPr>
          <w:rFonts w:hAnsi="宋体" w:hint="eastAsia"/>
          <w:sz w:val="30"/>
        </w:rPr>
        <w:t>3</w:t>
      </w:r>
      <w:r>
        <w:rPr>
          <w:rFonts w:hAnsi="宋体" w:hint="eastAsia"/>
          <w:sz w:val="30"/>
        </w:rPr>
        <w:t>、境外自然人申请的，应提交下列文件：</w:t>
      </w:r>
    </w:p>
    <w:p w:rsidR="00D1666B" w:rsidRDefault="00BC46DE">
      <w:pPr>
        <w:adjustRightInd w:val="0"/>
        <w:spacing w:line="360" w:lineRule="auto"/>
        <w:ind w:firstLineChars="200" w:firstLine="600"/>
        <w:jc w:val="left"/>
        <w:rPr>
          <w:rFonts w:hAnsi="宋体"/>
          <w:sz w:val="30"/>
        </w:rPr>
      </w:pPr>
      <w:r>
        <w:rPr>
          <w:rFonts w:hAnsi="宋体" w:hint="eastAsia"/>
          <w:sz w:val="30"/>
        </w:rPr>
        <w:t>（</w:t>
      </w:r>
      <w:r>
        <w:rPr>
          <w:rFonts w:hAnsi="宋体" w:hint="eastAsia"/>
          <w:sz w:val="30"/>
        </w:rPr>
        <w:t>1</w:t>
      </w:r>
      <w:r>
        <w:rPr>
          <w:rFonts w:hAnsi="宋体" w:hint="eastAsia"/>
          <w:sz w:val="30"/>
        </w:rPr>
        <w:t>）竞买申请书；</w:t>
      </w:r>
    </w:p>
    <w:p w:rsidR="00D1666B" w:rsidRDefault="00BC46DE">
      <w:pPr>
        <w:adjustRightInd w:val="0"/>
        <w:spacing w:line="360" w:lineRule="auto"/>
        <w:ind w:firstLineChars="200" w:firstLine="600"/>
        <w:jc w:val="left"/>
        <w:rPr>
          <w:rFonts w:hAnsi="宋体"/>
          <w:sz w:val="30"/>
        </w:rPr>
      </w:pPr>
      <w:r>
        <w:rPr>
          <w:rFonts w:hAnsi="宋体" w:hint="eastAsia"/>
          <w:sz w:val="30"/>
        </w:rPr>
        <w:t>（</w:t>
      </w:r>
      <w:r>
        <w:rPr>
          <w:rFonts w:hAnsi="宋体" w:hint="eastAsia"/>
          <w:sz w:val="30"/>
        </w:rPr>
        <w:t>2</w:t>
      </w:r>
      <w:r>
        <w:rPr>
          <w:rFonts w:hAnsi="宋体" w:hint="eastAsia"/>
          <w:sz w:val="30"/>
        </w:rPr>
        <w:t>）竞买申请人有效身份证件（如护照）复印件；</w:t>
      </w:r>
    </w:p>
    <w:p w:rsidR="00D1666B" w:rsidRDefault="00BC46DE">
      <w:pPr>
        <w:adjustRightInd w:val="0"/>
        <w:spacing w:line="360" w:lineRule="auto"/>
        <w:ind w:firstLineChars="200" w:firstLine="600"/>
        <w:jc w:val="left"/>
        <w:rPr>
          <w:rFonts w:hAnsi="宋体"/>
          <w:sz w:val="30"/>
        </w:rPr>
      </w:pPr>
      <w:r>
        <w:rPr>
          <w:rFonts w:hAnsi="宋体" w:hint="eastAsia"/>
          <w:sz w:val="30"/>
        </w:rPr>
        <w:t>（</w:t>
      </w:r>
      <w:r>
        <w:rPr>
          <w:rFonts w:hAnsi="宋体" w:hint="eastAsia"/>
          <w:sz w:val="30"/>
        </w:rPr>
        <w:t>3</w:t>
      </w:r>
      <w:r>
        <w:rPr>
          <w:rFonts w:hAnsi="宋体" w:hint="eastAsia"/>
          <w:sz w:val="30"/>
        </w:rPr>
        <w:t>）委托他人代为竞买申请的，还须提交授权委托书原件和受托人有效身份证文件；</w:t>
      </w:r>
    </w:p>
    <w:p w:rsidR="00D1666B" w:rsidRDefault="00BC46DE">
      <w:pPr>
        <w:adjustRightInd w:val="0"/>
        <w:spacing w:line="360" w:lineRule="auto"/>
        <w:ind w:firstLineChars="200" w:firstLine="600"/>
        <w:jc w:val="left"/>
        <w:rPr>
          <w:rFonts w:hAnsi="宋体"/>
          <w:sz w:val="30"/>
        </w:rPr>
      </w:pPr>
      <w:r>
        <w:rPr>
          <w:rFonts w:hAnsi="宋体" w:hint="eastAsia"/>
          <w:sz w:val="30"/>
        </w:rPr>
        <w:t>（</w:t>
      </w:r>
      <w:r>
        <w:rPr>
          <w:rFonts w:hAnsi="宋体" w:hint="eastAsia"/>
          <w:sz w:val="30"/>
        </w:rPr>
        <w:t>4</w:t>
      </w:r>
      <w:r>
        <w:rPr>
          <w:rFonts w:hAnsi="宋体" w:hint="eastAsia"/>
          <w:sz w:val="30"/>
        </w:rPr>
        <w:t>）保证金</w:t>
      </w:r>
      <w:r>
        <w:rPr>
          <w:rFonts w:hAnsi="宋体" w:hint="eastAsia"/>
          <w:sz w:val="30"/>
        </w:rPr>
        <w:t>缴纳</w:t>
      </w:r>
      <w:r>
        <w:rPr>
          <w:rFonts w:hAnsi="宋体" w:hint="eastAsia"/>
          <w:sz w:val="30"/>
        </w:rPr>
        <w:t>凭证（须经银行核实到账），提交复印件；</w:t>
      </w:r>
    </w:p>
    <w:p w:rsidR="00D1666B" w:rsidRDefault="00BC46DE">
      <w:pPr>
        <w:adjustRightInd w:val="0"/>
        <w:spacing w:line="360" w:lineRule="auto"/>
        <w:ind w:firstLineChars="200" w:firstLine="600"/>
        <w:jc w:val="left"/>
        <w:rPr>
          <w:rFonts w:hAnsi="宋体"/>
          <w:sz w:val="30"/>
        </w:rPr>
      </w:pPr>
      <w:r>
        <w:rPr>
          <w:rFonts w:hAnsi="宋体" w:hint="eastAsia"/>
          <w:sz w:val="30"/>
        </w:rPr>
        <w:t>上述文件提供原件备核，除第（</w:t>
      </w:r>
      <w:r>
        <w:rPr>
          <w:rFonts w:hAnsi="宋体" w:hint="eastAsia"/>
          <w:sz w:val="30"/>
        </w:rPr>
        <w:t>4</w:t>
      </w:r>
      <w:r>
        <w:rPr>
          <w:rFonts w:hAnsi="宋体" w:hint="eastAsia"/>
          <w:sz w:val="30"/>
        </w:rPr>
        <w:t>）项外均应公证和认证</w:t>
      </w:r>
      <w:r>
        <w:rPr>
          <w:rFonts w:hAnsi="宋体" w:hint="eastAsia"/>
          <w:sz w:val="30"/>
        </w:rPr>
        <w:t xml:space="preserve">, </w:t>
      </w:r>
      <w:r>
        <w:rPr>
          <w:rFonts w:hAnsi="宋体" w:hint="eastAsia"/>
          <w:sz w:val="30"/>
        </w:rPr>
        <w:t>在竞买申请时通过系统上传扫描件（注：受托人系中华人民共和国国籍的，其有效身份证件复印件除外）。</w:t>
      </w:r>
    </w:p>
    <w:p w:rsidR="00D1666B" w:rsidRDefault="00BC46DE">
      <w:pPr>
        <w:adjustRightInd w:val="0"/>
        <w:spacing w:line="360" w:lineRule="auto"/>
        <w:ind w:firstLineChars="200" w:firstLine="600"/>
        <w:jc w:val="left"/>
        <w:rPr>
          <w:rFonts w:hAnsi="宋体"/>
          <w:sz w:val="30"/>
        </w:rPr>
      </w:pPr>
      <w:r>
        <w:rPr>
          <w:rFonts w:hAnsi="宋体" w:hint="eastAsia"/>
          <w:sz w:val="30"/>
        </w:rPr>
        <w:t>4</w:t>
      </w:r>
      <w:r>
        <w:rPr>
          <w:rFonts w:hAnsi="宋体" w:hint="eastAsia"/>
          <w:sz w:val="30"/>
        </w:rPr>
        <w:t>、境外法人或其他组织申请的，应提交下列文件：</w:t>
      </w:r>
    </w:p>
    <w:p w:rsidR="00D1666B" w:rsidRDefault="00BC46DE">
      <w:pPr>
        <w:adjustRightInd w:val="0"/>
        <w:spacing w:line="360" w:lineRule="auto"/>
        <w:ind w:firstLineChars="200" w:firstLine="600"/>
        <w:jc w:val="left"/>
        <w:rPr>
          <w:rFonts w:hAnsi="宋体"/>
          <w:sz w:val="30"/>
        </w:rPr>
      </w:pPr>
      <w:r>
        <w:rPr>
          <w:rFonts w:hAnsi="宋体" w:hint="eastAsia"/>
          <w:sz w:val="30"/>
        </w:rPr>
        <w:lastRenderedPageBreak/>
        <w:t>（</w:t>
      </w:r>
      <w:r>
        <w:rPr>
          <w:rFonts w:hAnsi="宋体" w:hint="eastAsia"/>
          <w:sz w:val="30"/>
        </w:rPr>
        <w:t>1</w:t>
      </w:r>
      <w:r>
        <w:rPr>
          <w:rFonts w:hAnsi="宋体" w:hint="eastAsia"/>
          <w:sz w:val="30"/>
        </w:rPr>
        <w:t>）竞买申请书；</w:t>
      </w:r>
    </w:p>
    <w:p w:rsidR="00D1666B" w:rsidRDefault="00BC46DE">
      <w:pPr>
        <w:adjustRightInd w:val="0"/>
        <w:spacing w:line="360" w:lineRule="auto"/>
        <w:ind w:firstLineChars="200" w:firstLine="600"/>
        <w:jc w:val="left"/>
        <w:rPr>
          <w:rFonts w:hAnsi="宋体"/>
          <w:sz w:val="30"/>
        </w:rPr>
      </w:pPr>
      <w:r>
        <w:rPr>
          <w:rFonts w:hAnsi="宋体" w:hint="eastAsia"/>
          <w:sz w:val="30"/>
        </w:rPr>
        <w:t>（</w:t>
      </w:r>
      <w:r>
        <w:rPr>
          <w:rFonts w:hAnsi="宋体" w:hint="eastAsia"/>
          <w:sz w:val="30"/>
        </w:rPr>
        <w:t>2</w:t>
      </w:r>
      <w:r>
        <w:rPr>
          <w:rFonts w:hAnsi="宋体" w:hint="eastAsia"/>
          <w:sz w:val="30"/>
        </w:rPr>
        <w:t>）境外法人提供与境内“营业执照”、“代码证”可比照的、具有唯一性的有效文件（例如香港地区的“商业登记证明”等）的复印件；</w:t>
      </w:r>
    </w:p>
    <w:p w:rsidR="00D1666B" w:rsidRDefault="00BC46DE">
      <w:pPr>
        <w:adjustRightInd w:val="0"/>
        <w:spacing w:line="360" w:lineRule="auto"/>
        <w:ind w:firstLineChars="200" w:firstLine="600"/>
        <w:jc w:val="left"/>
        <w:rPr>
          <w:rFonts w:hAnsi="宋体"/>
          <w:sz w:val="30"/>
        </w:rPr>
      </w:pPr>
      <w:r>
        <w:rPr>
          <w:rFonts w:hAnsi="宋体" w:hint="eastAsia"/>
          <w:sz w:val="30"/>
        </w:rPr>
        <w:t>（</w:t>
      </w:r>
      <w:r>
        <w:rPr>
          <w:rFonts w:hAnsi="宋体" w:hint="eastAsia"/>
          <w:sz w:val="30"/>
        </w:rPr>
        <w:t>3</w:t>
      </w:r>
      <w:r>
        <w:rPr>
          <w:rFonts w:hAnsi="宋体" w:hint="eastAsia"/>
          <w:sz w:val="30"/>
        </w:rPr>
        <w:t>）境外法人或其他组织的受托人的</w:t>
      </w:r>
      <w:r>
        <w:rPr>
          <w:rFonts w:hAnsi="宋体" w:hint="eastAsia"/>
          <w:sz w:val="30"/>
        </w:rPr>
        <w:t>有效身份证件（如护照）复印件；</w:t>
      </w:r>
    </w:p>
    <w:p w:rsidR="00D1666B" w:rsidRDefault="00BC46DE">
      <w:pPr>
        <w:adjustRightInd w:val="0"/>
        <w:spacing w:line="360" w:lineRule="auto"/>
        <w:ind w:firstLineChars="200" w:firstLine="600"/>
        <w:jc w:val="left"/>
        <w:rPr>
          <w:rFonts w:hAnsi="宋体"/>
          <w:sz w:val="30"/>
        </w:rPr>
      </w:pPr>
      <w:r>
        <w:rPr>
          <w:rFonts w:hAnsi="宋体" w:hint="eastAsia"/>
          <w:sz w:val="30"/>
        </w:rPr>
        <w:t>（</w:t>
      </w:r>
      <w:r>
        <w:rPr>
          <w:rFonts w:hAnsi="宋体" w:hint="eastAsia"/>
          <w:sz w:val="30"/>
        </w:rPr>
        <w:t>4</w:t>
      </w:r>
      <w:r>
        <w:rPr>
          <w:rFonts w:hAnsi="宋体" w:hint="eastAsia"/>
          <w:sz w:val="30"/>
        </w:rPr>
        <w:t>）授权委托书原件；</w:t>
      </w:r>
    </w:p>
    <w:p w:rsidR="00D1666B" w:rsidRDefault="00BC46DE">
      <w:pPr>
        <w:adjustRightInd w:val="0"/>
        <w:spacing w:line="360" w:lineRule="auto"/>
        <w:ind w:firstLineChars="200" w:firstLine="600"/>
        <w:jc w:val="left"/>
        <w:rPr>
          <w:rFonts w:hAnsi="宋体"/>
          <w:sz w:val="30"/>
        </w:rPr>
      </w:pPr>
      <w:r>
        <w:rPr>
          <w:rFonts w:hAnsi="宋体" w:hint="eastAsia"/>
          <w:sz w:val="30"/>
        </w:rPr>
        <w:t>（</w:t>
      </w:r>
      <w:r>
        <w:rPr>
          <w:rFonts w:hAnsi="宋体" w:hint="eastAsia"/>
          <w:sz w:val="30"/>
        </w:rPr>
        <w:t>5</w:t>
      </w:r>
      <w:r>
        <w:rPr>
          <w:rFonts w:hAnsi="宋体" w:hint="eastAsia"/>
          <w:sz w:val="30"/>
        </w:rPr>
        <w:t>）保证金</w:t>
      </w:r>
      <w:r>
        <w:rPr>
          <w:rFonts w:hAnsi="宋体" w:hint="eastAsia"/>
          <w:sz w:val="30"/>
        </w:rPr>
        <w:t>缴纳</w:t>
      </w:r>
      <w:r>
        <w:rPr>
          <w:rFonts w:hAnsi="宋体" w:hint="eastAsia"/>
          <w:sz w:val="30"/>
        </w:rPr>
        <w:t>凭证（须经银行核实到账），提交复印件；</w:t>
      </w:r>
    </w:p>
    <w:p w:rsidR="00D1666B" w:rsidRDefault="00BC46DE">
      <w:pPr>
        <w:adjustRightInd w:val="0"/>
        <w:spacing w:line="360" w:lineRule="auto"/>
        <w:ind w:firstLineChars="200" w:firstLine="600"/>
        <w:jc w:val="left"/>
        <w:rPr>
          <w:rFonts w:hAnsi="宋体"/>
          <w:sz w:val="30"/>
        </w:rPr>
      </w:pPr>
      <w:r>
        <w:rPr>
          <w:rFonts w:hAnsi="宋体" w:hint="eastAsia"/>
          <w:sz w:val="30"/>
        </w:rPr>
        <w:t>上述文件提供原件备核，除第（</w:t>
      </w:r>
      <w:r>
        <w:rPr>
          <w:rFonts w:hAnsi="宋体" w:hint="eastAsia"/>
          <w:sz w:val="30"/>
        </w:rPr>
        <w:t>5</w:t>
      </w:r>
      <w:r>
        <w:rPr>
          <w:rFonts w:hAnsi="宋体" w:hint="eastAsia"/>
          <w:sz w:val="30"/>
        </w:rPr>
        <w:t>）项外均应公证和认证</w:t>
      </w:r>
      <w:r>
        <w:rPr>
          <w:rFonts w:hAnsi="宋体" w:hint="eastAsia"/>
          <w:sz w:val="30"/>
        </w:rPr>
        <w:t xml:space="preserve">, </w:t>
      </w:r>
      <w:r>
        <w:rPr>
          <w:rFonts w:hAnsi="宋体" w:hint="eastAsia"/>
          <w:sz w:val="30"/>
        </w:rPr>
        <w:t>在竞买申请时通过系统上传扫描件（注：受托人系中华人民共和国国籍的，其有效身份证件复印件除外）。</w:t>
      </w:r>
    </w:p>
    <w:p w:rsidR="00D1666B" w:rsidRDefault="00BC46DE">
      <w:pPr>
        <w:adjustRightInd w:val="0"/>
        <w:spacing w:line="360" w:lineRule="auto"/>
        <w:ind w:firstLineChars="200" w:firstLine="600"/>
        <w:jc w:val="left"/>
        <w:rPr>
          <w:rFonts w:hAnsi="宋体"/>
          <w:sz w:val="30"/>
        </w:rPr>
      </w:pPr>
      <w:r>
        <w:rPr>
          <w:rFonts w:hAnsi="宋体" w:hint="eastAsia"/>
          <w:sz w:val="30"/>
        </w:rPr>
        <w:t>（二）境外竞买申请人提供申请材料时，须符合下述要求：</w:t>
      </w:r>
    </w:p>
    <w:p w:rsidR="00D1666B" w:rsidRDefault="00BC46DE">
      <w:pPr>
        <w:adjustRightInd w:val="0"/>
        <w:spacing w:line="360" w:lineRule="auto"/>
        <w:ind w:firstLineChars="200" w:firstLine="600"/>
        <w:jc w:val="left"/>
        <w:rPr>
          <w:rFonts w:hAnsi="宋体"/>
          <w:sz w:val="30"/>
        </w:rPr>
      </w:pPr>
      <w:r>
        <w:rPr>
          <w:rFonts w:hAnsi="宋体" w:hint="eastAsia"/>
          <w:sz w:val="30"/>
        </w:rPr>
        <w:t>1</w:t>
      </w:r>
      <w:r>
        <w:rPr>
          <w:rFonts w:hAnsi="宋体" w:hint="eastAsia"/>
          <w:sz w:val="30"/>
        </w:rPr>
        <w:t>、竞买申请表必须用中文书写（注：境外申请人的名称或姓名、其境外受托人的姓名等可用其他语言填写），其他文件可以使用其他语言，但必须附经申请人确认的中文译本，所有文件的解释以中文译本为准。</w:t>
      </w:r>
    </w:p>
    <w:p w:rsidR="00D1666B" w:rsidRDefault="00BC46DE">
      <w:pPr>
        <w:adjustRightInd w:val="0"/>
        <w:spacing w:line="360" w:lineRule="auto"/>
        <w:ind w:firstLineChars="200" w:firstLine="600"/>
        <w:jc w:val="left"/>
        <w:rPr>
          <w:rFonts w:hAnsi="宋体"/>
          <w:sz w:val="30"/>
        </w:rPr>
      </w:pPr>
      <w:r>
        <w:rPr>
          <w:rFonts w:hAnsi="宋体" w:hint="eastAsia"/>
          <w:sz w:val="30"/>
        </w:rPr>
        <w:t>2</w:t>
      </w:r>
      <w:r>
        <w:rPr>
          <w:rFonts w:hAnsi="宋体" w:hint="eastAsia"/>
          <w:sz w:val="30"/>
        </w:rPr>
        <w:t>、境外</w:t>
      </w:r>
      <w:r>
        <w:rPr>
          <w:rFonts w:hAnsi="宋体" w:hint="eastAsia"/>
          <w:sz w:val="30"/>
        </w:rPr>
        <w:t>申请人提供的需公证和认证的境外证明材料须按下述原则办理。</w:t>
      </w:r>
    </w:p>
    <w:p w:rsidR="00D1666B" w:rsidRDefault="00BC46DE">
      <w:pPr>
        <w:adjustRightInd w:val="0"/>
        <w:spacing w:line="360" w:lineRule="auto"/>
        <w:ind w:firstLineChars="200" w:firstLine="600"/>
        <w:jc w:val="left"/>
        <w:rPr>
          <w:rFonts w:hAnsi="宋体"/>
          <w:sz w:val="30"/>
        </w:rPr>
      </w:pPr>
      <w:r>
        <w:rPr>
          <w:rFonts w:hAnsi="宋体" w:hint="eastAsia"/>
          <w:sz w:val="30"/>
        </w:rPr>
        <w:t>竞买申请人所在国与中华人民共和国有外交关系的，应当由当地公证人（或相当的公证机构）出具公证文书，并经该国外交部或其授权机构和中国驻该国使（领）馆认证（两国互免认证的除外）方有效。竞买申请人为居该国华侨的，则经我国驻该国使（领）馆公证或认证即可。</w:t>
      </w:r>
    </w:p>
    <w:p w:rsidR="00D1666B" w:rsidRDefault="00BC46DE">
      <w:pPr>
        <w:adjustRightInd w:val="0"/>
        <w:spacing w:line="360" w:lineRule="auto"/>
        <w:ind w:firstLineChars="200" w:firstLine="600"/>
        <w:jc w:val="left"/>
        <w:rPr>
          <w:rFonts w:hAnsi="宋体"/>
          <w:sz w:val="30"/>
        </w:rPr>
      </w:pPr>
      <w:r>
        <w:rPr>
          <w:rFonts w:hAnsi="宋体" w:hint="eastAsia"/>
          <w:sz w:val="30"/>
        </w:rPr>
        <w:t>竞买申请人所在国与中华人民共和国无外交关系的，由当地公证人</w:t>
      </w:r>
      <w:r>
        <w:rPr>
          <w:rFonts w:hAnsi="宋体" w:hint="eastAsia"/>
          <w:sz w:val="30"/>
        </w:rPr>
        <w:lastRenderedPageBreak/>
        <w:t>（或相当的公证机构）出具的公证文书原则上需经该国外交部及与该国和我国均有外交关系的第三国驻该国使（领）馆认证。竞买申请人为居该国华侨的，亦照此办理公证</w:t>
      </w:r>
      <w:r>
        <w:rPr>
          <w:rFonts w:hAnsi="宋体" w:hint="eastAsia"/>
          <w:sz w:val="30"/>
        </w:rPr>
        <w:t>和认证。</w:t>
      </w:r>
    </w:p>
    <w:p w:rsidR="00D1666B" w:rsidRDefault="00BC46DE">
      <w:pPr>
        <w:adjustRightInd w:val="0"/>
        <w:spacing w:line="360" w:lineRule="auto"/>
        <w:ind w:firstLineChars="200" w:firstLine="600"/>
        <w:jc w:val="left"/>
        <w:rPr>
          <w:rFonts w:hAnsi="宋体"/>
          <w:sz w:val="30"/>
        </w:rPr>
      </w:pPr>
      <w:r>
        <w:rPr>
          <w:rFonts w:hAnsi="宋体" w:hint="eastAsia"/>
          <w:sz w:val="30"/>
        </w:rPr>
        <w:t>中国香港地区竞买申请人提交的材料，应由具有中国司法部颁发的“中国委托公证人”资格的律师公证，并且经中国法律服务（香港）有限公司加章确认。</w:t>
      </w:r>
    </w:p>
    <w:p w:rsidR="00D1666B" w:rsidRDefault="00BC46DE">
      <w:pPr>
        <w:adjustRightInd w:val="0"/>
        <w:spacing w:line="360" w:lineRule="auto"/>
        <w:ind w:firstLineChars="200" w:firstLine="600"/>
        <w:jc w:val="left"/>
        <w:rPr>
          <w:rFonts w:hAnsi="宋体"/>
          <w:sz w:val="30"/>
        </w:rPr>
      </w:pPr>
      <w:r>
        <w:rPr>
          <w:rFonts w:hAnsi="宋体" w:hint="eastAsia"/>
          <w:sz w:val="30"/>
        </w:rPr>
        <w:t>中国澳门地区竞买申请人提交的材料，应当经澳门特别行政区公证部门或内地认可的公证人核证，并且经中国法律服务（澳门）公司加章确认。</w:t>
      </w:r>
    </w:p>
    <w:p w:rsidR="00D1666B" w:rsidRDefault="00BC46DE">
      <w:pPr>
        <w:adjustRightInd w:val="0"/>
        <w:spacing w:line="360" w:lineRule="auto"/>
        <w:ind w:firstLineChars="200" w:firstLine="600"/>
        <w:jc w:val="left"/>
        <w:rPr>
          <w:rFonts w:hAnsi="宋体"/>
          <w:sz w:val="30"/>
        </w:rPr>
      </w:pPr>
      <w:r>
        <w:rPr>
          <w:rFonts w:hAnsi="宋体" w:hint="eastAsia"/>
          <w:sz w:val="30"/>
        </w:rPr>
        <w:t>中国台湾地区竞买申请人提交的材料，应当经台湾公证处予以公证后，交海峡两岸基金会，由海基会递交江苏省公证协会盖章确认。</w:t>
      </w:r>
    </w:p>
    <w:p w:rsidR="00D1666B" w:rsidRDefault="00BC46DE">
      <w:pPr>
        <w:adjustRightInd w:val="0"/>
        <w:spacing w:line="360" w:lineRule="auto"/>
        <w:ind w:firstLineChars="200" w:firstLine="600"/>
        <w:jc w:val="left"/>
        <w:rPr>
          <w:rFonts w:hAnsi="宋体"/>
          <w:sz w:val="30"/>
        </w:rPr>
      </w:pPr>
      <w:r>
        <w:rPr>
          <w:rFonts w:hAnsi="宋体" w:hint="eastAsia"/>
          <w:sz w:val="30"/>
        </w:rPr>
        <w:t>如挂牌出让文件规定竞买资格有特殊要求的，还需提供对应竞买资格条件材料。</w:t>
      </w:r>
    </w:p>
    <w:p w:rsidR="00D1666B" w:rsidRDefault="00BC46DE">
      <w:pPr>
        <w:tabs>
          <w:tab w:val="left" w:pos="420"/>
          <w:tab w:val="left" w:pos="840"/>
          <w:tab w:val="left" w:pos="1335"/>
        </w:tabs>
        <w:adjustRightInd w:val="0"/>
        <w:spacing w:line="360" w:lineRule="auto"/>
        <w:ind w:leftChars="202" w:left="424" w:firstLineChars="49" w:firstLine="148"/>
        <w:jc w:val="left"/>
        <w:rPr>
          <w:rFonts w:ascii="宋体" w:hAnsi="宋体"/>
          <w:b/>
          <w:sz w:val="30"/>
          <w:szCs w:val="28"/>
        </w:rPr>
      </w:pPr>
      <w:r>
        <w:rPr>
          <w:rFonts w:ascii="宋体" w:hAnsi="宋体" w:hint="eastAsia"/>
          <w:b/>
          <w:sz w:val="30"/>
          <w:szCs w:val="28"/>
        </w:rPr>
        <w:t>五、竞买人参加竞买流程</w:t>
      </w:r>
    </w:p>
    <w:p w:rsidR="00D1666B" w:rsidRDefault="00BC46DE">
      <w:pPr>
        <w:adjustRightInd w:val="0"/>
        <w:spacing w:line="360" w:lineRule="auto"/>
        <w:ind w:leftChars="202" w:left="424"/>
        <w:jc w:val="left"/>
        <w:rPr>
          <w:rFonts w:ascii="宋体" w:hAnsi="宋体"/>
          <w:sz w:val="30"/>
          <w:szCs w:val="28"/>
        </w:rPr>
      </w:pPr>
      <w:r>
        <w:rPr>
          <w:rFonts w:ascii="宋体" w:hAnsi="宋体" w:hint="eastAsia"/>
          <w:sz w:val="30"/>
          <w:szCs w:val="28"/>
        </w:rPr>
        <w:t>（一）数字证书的办理</w:t>
      </w:r>
    </w:p>
    <w:p w:rsidR="00D1666B" w:rsidRDefault="00BC46DE">
      <w:pPr>
        <w:adjustRightInd w:val="0"/>
        <w:spacing w:line="360" w:lineRule="auto"/>
        <w:ind w:firstLineChars="200" w:firstLine="600"/>
        <w:jc w:val="left"/>
        <w:rPr>
          <w:rFonts w:ascii="宋体" w:hAnsi="宋体"/>
          <w:sz w:val="30"/>
          <w:szCs w:val="28"/>
        </w:rPr>
      </w:pPr>
      <w:r>
        <w:rPr>
          <w:rFonts w:ascii="宋体" w:hAnsi="宋体" w:hint="eastAsia"/>
          <w:sz w:val="30"/>
          <w:szCs w:val="28"/>
        </w:rPr>
        <w:t>办理数字证书是参加本次网上挂牌出让活动的必经程序，竞买申请人应当携带相关的有效证件到无锡市招投标中心江苏</w:t>
      </w:r>
      <w:r>
        <w:rPr>
          <w:rFonts w:ascii="宋体" w:hAnsi="宋体" w:hint="eastAsia"/>
          <w:sz w:val="30"/>
          <w:szCs w:val="28"/>
        </w:rPr>
        <w:t>CA</w:t>
      </w:r>
      <w:r>
        <w:rPr>
          <w:rFonts w:ascii="宋体" w:hAnsi="宋体" w:hint="eastAsia"/>
          <w:sz w:val="30"/>
          <w:szCs w:val="28"/>
        </w:rPr>
        <w:t>认证机构代办点办理。竞买申请人申请办理数字证书，已经办理数字证书且数字证书有效的无需再办理。</w:t>
      </w:r>
    </w:p>
    <w:p w:rsidR="00D1666B" w:rsidRDefault="00BC46DE" w:rsidP="00735100">
      <w:pPr>
        <w:autoSpaceDE w:val="0"/>
        <w:autoSpaceDN w:val="0"/>
        <w:adjustRightInd w:val="0"/>
        <w:spacing w:beforeLines="50" w:afterLines="50" w:line="440" w:lineRule="exact"/>
        <w:ind w:firstLineChars="200" w:firstLine="600"/>
        <w:rPr>
          <w:rFonts w:ascii="宋体" w:hAnsi="宋体"/>
          <w:sz w:val="30"/>
          <w:szCs w:val="28"/>
        </w:rPr>
      </w:pPr>
      <w:r>
        <w:rPr>
          <w:rFonts w:ascii="宋体" w:hAnsi="宋体" w:hint="eastAsia"/>
          <w:sz w:val="30"/>
          <w:szCs w:val="28"/>
        </w:rPr>
        <w:t>办理地点：</w:t>
      </w:r>
      <w:r>
        <w:rPr>
          <w:rFonts w:ascii="宋体" w:hAnsi="宋体"/>
          <w:sz w:val="30"/>
          <w:szCs w:val="28"/>
        </w:rPr>
        <w:t>无锡市太湖新城观山路</w:t>
      </w:r>
      <w:r>
        <w:rPr>
          <w:rFonts w:ascii="宋体" w:hAnsi="宋体"/>
          <w:sz w:val="30"/>
          <w:szCs w:val="28"/>
        </w:rPr>
        <w:t>199</w:t>
      </w:r>
      <w:r>
        <w:rPr>
          <w:rFonts w:ascii="宋体" w:hAnsi="宋体"/>
          <w:sz w:val="30"/>
          <w:szCs w:val="28"/>
        </w:rPr>
        <w:t>号市民中心</w:t>
      </w:r>
      <w:r>
        <w:rPr>
          <w:rFonts w:ascii="宋体" w:hAnsi="宋体"/>
          <w:sz w:val="30"/>
          <w:szCs w:val="28"/>
        </w:rPr>
        <w:t>12</w:t>
      </w:r>
      <w:r>
        <w:rPr>
          <w:rFonts w:ascii="宋体" w:hAnsi="宋体"/>
          <w:sz w:val="30"/>
          <w:szCs w:val="28"/>
        </w:rPr>
        <w:t>号楼地税窗口</w:t>
      </w:r>
    </w:p>
    <w:p w:rsidR="00D1666B" w:rsidRDefault="00BC46DE" w:rsidP="00735100">
      <w:pPr>
        <w:autoSpaceDE w:val="0"/>
        <w:autoSpaceDN w:val="0"/>
        <w:adjustRightInd w:val="0"/>
        <w:spacing w:beforeLines="50" w:afterLines="50" w:line="440" w:lineRule="exact"/>
        <w:ind w:firstLineChars="200" w:firstLine="600"/>
        <w:rPr>
          <w:rFonts w:ascii="宋体" w:hAnsi="宋体"/>
          <w:sz w:val="30"/>
          <w:szCs w:val="28"/>
        </w:rPr>
      </w:pPr>
      <w:r>
        <w:rPr>
          <w:rFonts w:ascii="宋体" w:hAnsi="宋体" w:hint="eastAsia"/>
          <w:sz w:val="30"/>
          <w:szCs w:val="28"/>
        </w:rPr>
        <w:t>咨询电话：</w:t>
      </w:r>
      <w:r>
        <w:rPr>
          <w:rFonts w:ascii="宋体" w:hAnsi="宋体" w:hint="eastAsia"/>
          <w:sz w:val="30"/>
          <w:szCs w:val="28"/>
        </w:rPr>
        <w:t>025-96010</w:t>
      </w:r>
      <w:r>
        <w:rPr>
          <w:rFonts w:ascii="宋体" w:hAnsi="宋体" w:hint="eastAsia"/>
          <w:sz w:val="30"/>
          <w:szCs w:val="28"/>
        </w:rPr>
        <w:t>；</w:t>
      </w:r>
      <w:r>
        <w:rPr>
          <w:rFonts w:ascii="宋体" w:hAnsi="宋体" w:hint="eastAsia"/>
          <w:sz w:val="30"/>
          <w:szCs w:val="28"/>
        </w:rPr>
        <w:t>0510-85541366</w:t>
      </w:r>
    </w:p>
    <w:p w:rsidR="00D1666B" w:rsidRDefault="00BC46DE">
      <w:pPr>
        <w:adjustRightInd w:val="0"/>
        <w:spacing w:line="360" w:lineRule="auto"/>
        <w:ind w:firstLineChars="200" w:firstLine="600"/>
        <w:jc w:val="left"/>
        <w:rPr>
          <w:rFonts w:ascii="宋体" w:hAnsi="宋体"/>
          <w:sz w:val="30"/>
          <w:szCs w:val="28"/>
        </w:rPr>
      </w:pPr>
      <w:r>
        <w:rPr>
          <w:rFonts w:ascii="宋体" w:hAnsi="宋体" w:hint="eastAsia"/>
          <w:sz w:val="30"/>
          <w:szCs w:val="28"/>
        </w:rPr>
        <w:t>数字证书的办理及使用办法详见网上交易系统上的《数字证书办理指南》。</w:t>
      </w:r>
    </w:p>
    <w:p w:rsidR="00D1666B" w:rsidRDefault="00BC46DE">
      <w:pPr>
        <w:adjustRightInd w:val="0"/>
        <w:spacing w:line="360" w:lineRule="auto"/>
        <w:ind w:firstLineChars="200" w:firstLine="600"/>
        <w:jc w:val="left"/>
        <w:rPr>
          <w:rFonts w:ascii="宋体" w:hAnsi="宋体"/>
          <w:sz w:val="30"/>
          <w:szCs w:val="28"/>
        </w:rPr>
      </w:pPr>
      <w:r>
        <w:rPr>
          <w:rFonts w:ascii="宋体" w:hAnsi="宋体" w:hint="eastAsia"/>
          <w:sz w:val="30"/>
          <w:szCs w:val="28"/>
        </w:rPr>
        <w:lastRenderedPageBreak/>
        <w:t>竞买人的电脑配置应符合相关要求，并及时下载和安装</w:t>
      </w:r>
      <w:r>
        <w:rPr>
          <w:rFonts w:ascii="宋体" w:hAnsi="宋体" w:hint="eastAsia"/>
          <w:sz w:val="30"/>
          <w:szCs w:val="28"/>
        </w:rPr>
        <w:t>CA</w:t>
      </w:r>
      <w:r>
        <w:rPr>
          <w:rFonts w:ascii="宋体" w:hAnsi="宋体" w:hint="eastAsia"/>
          <w:sz w:val="30"/>
          <w:szCs w:val="28"/>
        </w:rPr>
        <w:t>证书驱动程序，方可凭有效</w:t>
      </w:r>
      <w:r>
        <w:rPr>
          <w:rFonts w:ascii="宋体" w:hAnsi="宋体" w:hint="eastAsia"/>
          <w:sz w:val="30"/>
          <w:szCs w:val="28"/>
        </w:rPr>
        <w:t>CA</w:t>
      </w:r>
      <w:r>
        <w:rPr>
          <w:rFonts w:ascii="宋体" w:hAnsi="宋体" w:hint="eastAsia"/>
          <w:sz w:val="30"/>
          <w:szCs w:val="28"/>
        </w:rPr>
        <w:t>证书和密码正常登录交易系统，进行交易。</w:t>
      </w:r>
    </w:p>
    <w:p w:rsidR="00D1666B" w:rsidRDefault="00BC46DE">
      <w:pPr>
        <w:adjustRightInd w:val="0"/>
        <w:spacing w:line="360" w:lineRule="auto"/>
        <w:ind w:leftChars="270" w:left="567"/>
        <w:jc w:val="left"/>
        <w:rPr>
          <w:rFonts w:ascii="宋体" w:hAnsi="宋体"/>
          <w:sz w:val="30"/>
          <w:szCs w:val="28"/>
        </w:rPr>
      </w:pPr>
      <w:r>
        <w:rPr>
          <w:rFonts w:ascii="宋体" w:hAnsi="宋体" w:hint="eastAsia"/>
          <w:sz w:val="30"/>
          <w:szCs w:val="28"/>
        </w:rPr>
        <w:t>（二）挂牌地块信息浏览下载</w:t>
      </w:r>
      <w:r>
        <w:rPr>
          <w:rFonts w:ascii="宋体" w:hAnsi="宋体" w:hint="eastAsia"/>
          <w:sz w:val="30"/>
          <w:szCs w:val="28"/>
        </w:rPr>
        <w:t xml:space="preserve"> </w:t>
      </w:r>
    </w:p>
    <w:p w:rsidR="00D1666B" w:rsidRDefault="00BC46DE">
      <w:pPr>
        <w:adjustRightInd w:val="0"/>
        <w:spacing w:line="360" w:lineRule="auto"/>
        <w:ind w:firstLineChars="200" w:firstLine="600"/>
        <w:jc w:val="left"/>
        <w:rPr>
          <w:rFonts w:ascii="宋体" w:hAnsi="宋体"/>
          <w:sz w:val="30"/>
          <w:szCs w:val="28"/>
        </w:rPr>
      </w:pPr>
      <w:r>
        <w:rPr>
          <w:rFonts w:ascii="宋体" w:hAnsi="宋体" w:hint="eastAsia"/>
          <w:bCs/>
          <w:sz w:val="30"/>
          <w:szCs w:val="28"/>
        </w:rPr>
        <w:t>凡持有效数字证书</w:t>
      </w:r>
      <w:r>
        <w:rPr>
          <w:rFonts w:ascii="宋体" w:hAnsi="宋体" w:hint="eastAsia"/>
          <w:sz w:val="30"/>
          <w:szCs w:val="28"/>
        </w:rPr>
        <w:t>的竞买申请人可于本期网上挂牌出让公告发布之日起登录无锡自然资源交易</w:t>
      </w:r>
      <w:r>
        <w:rPr>
          <w:rFonts w:ascii="宋体" w:hAnsi="宋体" w:hint="eastAsia"/>
          <w:sz w:val="30"/>
          <w:szCs w:val="28"/>
        </w:rPr>
        <w:t>专栏</w:t>
      </w:r>
      <w:r>
        <w:rPr>
          <w:rFonts w:ascii="宋体" w:hAnsi="宋体" w:hint="eastAsia"/>
          <w:sz w:val="30"/>
          <w:szCs w:val="28"/>
        </w:rPr>
        <w:t>，浏览、下载网上挂牌出让文件及地块相关信息</w:t>
      </w:r>
      <w:r>
        <w:rPr>
          <w:rFonts w:hAnsi="宋体" w:hint="eastAsia"/>
          <w:sz w:val="30"/>
        </w:rPr>
        <w:t>（各类范本模板可在服务指南中下载）</w:t>
      </w:r>
      <w:r>
        <w:rPr>
          <w:rFonts w:ascii="宋体" w:hAnsi="宋体" w:hint="eastAsia"/>
          <w:sz w:val="30"/>
          <w:szCs w:val="28"/>
        </w:rPr>
        <w:t>。具体包括：</w:t>
      </w:r>
    </w:p>
    <w:p w:rsidR="00D1666B" w:rsidRDefault="00BC46DE">
      <w:pPr>
        <w:spacing w:before="100" w:after="100" w:line="360" w:lineRule="auto"/>
        <w:ind w:firstLineChars="200" w:firstLine="600"/>
        <w:rPr>
          <w:rFonts w:ascii="宋体" w:hAnsi="宋体"/>
          <w:sz w:val="30"/>
        </w:rPr>
      </w:pPr>
      <w:r>
        <w:rPr>
          <w:rFonts w:ascii="宋体" w:hAnsi="宋体" w:hint="eastAsia"/>
          <w:sz w:val="30"/>
        </w:rPr>
        <w:t>1</w:t>
      </w:r>
      <w:r>
        <w:rPr>
          <w:rFonts w:ascii="宋体" w:hAnsi="宋体" w:hint="eastAsia"/>
          <w:sz w:val="30"/>
        </w:rPr>
        <w:t>、《无锡市国有建设用地使用权网上交易实施细则》；</w:t>
      </w:r>
    </w:p>
    <w:p w:rsidR="00D1666B" w:rsidRDefault="00BC46DE">
      <w:pPr>
        <w:spacing w:before="100" w:after="100" w:line="360" w:lineRule="auto"/>
        <w:ind w:firstLineChars="200" w:firstLine="600"/>
        <w:rPr>
          <w:rFonts w:ascii="宋体" w:hAnsi="宋体"/>
          <w:sz w:val="30"/>
        </w:rPr>
      </w:pPr>
      <w:r>
        <w:rPr>
          <w:rFonts w:ascii="宋体" w:hAnsi="宋体" w:hint="eastAsia"/>
          <w:sz w:val="30"/>
        </w:rPr>
        <w:t>2</w:t>
      </w:r>
      <w:r>
        <w:rPr>
          <w:rFonts w:ascii="宋体" w:hAnsi="宋体" w:hint="eastAsia"/>
          <w:sz w:val="30"/>
        </w:rPr>
        <w:t>、《无锡市国有建设用地使用权网上交易操作说明》；</w:t>
      </w:r>
    </w:p>
    <w:p w:rsidR="00D1666B" w:rsidRDefault="00BC46DE">
      <w:pPr>
        <w:spacing w:before="100" w:after="100" w:line="360" w:lineRule="auto"/>
        <w:ind w:firstLineChars="200" w:firstLine="600"/>
        <w:rPr>
          <w:rFonts w:ascii="宋体" w:hAnsi="宋体"/>
          <w:sz w:val="30"/>
        </w:rPr>
      </w:pPr>
      <w:r>
        <w:rPr>
          <w:rFonts w:ascii="宋体" w:hAnsi="宋体" w:hint="eastAsia"/>
          <w:sz w:val="30"/>
        </w:rPr>
        <w:t>3</w:t>
      </w:r>
      <w:r>
        <w:rPr>
          <w:rFonts w:ascii="宋体" w:hAnsi="宋体" w:hint="eastAsia"/>
          <w:sz w:val="30"/>
        </w:rPr>
        <w:t>、</w:t>
      </w:r>
      <w:r>
        <w:rPr>
          <w:rFonts w:ascii="宋体" w:hAnsi="宋体" w:hint="eastAsia"/>
          <w:sz w:val="30"/>
        </w:rPr>
        <w:t>《无锡市国有建设用地使用权网上交易系统</w:t>
      </w:r>
      <w:r>
        <w:rPr>
          <w:rFonts w:ascii="宋体" w:hAnsi="宋体" w:hint="eastAsia"/>
          <w:sz w:val="30"/>
        </w:rPr>
        <w:t>CA</w:t>
      </w:r>
      <w:r>
        <w:rPr>
          <w:rFonts w:ascii="宋体" w:hAnsi="宋体" w:hint="eastAsia"/>
          <w:sz w:val="30"/>
        </w:rPr>
        <w:t>证书办理指南》</w:t>
      </w:r>
      <w:r>
        <w:rPr>
          <w:rFonts w:ascii="宋体" w:hAnsi="宋体" w:hint="eastAsia"/>
          <w:sz w:val="30"/>
        </w:rPr>
        <w:t>；</w:t>
      </w:r>
    </w:p>
    <w:p w:rsidR="00D1666B" w:rsidRDefault="00BC46DE">
      <w:pPr>
        <w:spacing w:before="100" w:after="100" w:line="360" w:lineRule="auto"/>
        <w:ind w:firstLineChars="200" w:firstLine="600"/>
        <w:rPr>
          <w:rFonts w:ascii="宋体" w:hAnsi="宋体"/>
          <w:sz w:val="30"/>
        </w:rPr>
      </w:pPr>
      <w:r>
        <w:rPr>
          <w:rFonts w:ascii="宋体" w:hAnsi="宋体" w:hint="eastAsia"/>
          <w:sz w:val="30"/>
        </w:rPr>
        <w:t>4</w:t>
      </w:r>
      <w:r>
        <w:rPr>
          <w:rFonts w:ascii="宋体" w:hAnsi="宋体" w:hint="eastAsia"/>
          <w:sz w:val="30"/>
        </w:rPr>
        <w:t>、江苏</w:t>
      </w:r>
      <w:r>
        <w:rPr>
          <w:rFonts w:ascii="宋体" w:hAnsi="宋体" w:hint="eastAsia"/>
          <w:sz w:val="30"/>
        </w:rPr>
        <w:t>CA</w:t>
      </w:r>
      <w:r>
        <w:rPr>
          <w:rFonts w:ascii="宋体" w:hAnsi="宋体" w:hint="eastAsia"/>
          <w:sz w:val="30"/>
        </w:rPr>
        <w:t>电子证书业务申请单</w:t>
      </w:r>
      <w:r>
        <w:rPr>
          <w:rFonts w:ascii="宋体" w:hAnsi="宋体" w:hint="eastAsia"/>
          <w:sz w:val="30"/>
        </w:rPr>
        <w:t>&amp;</w:t>
      </w:r>
      <w:r>
        <w:rPr>
          <w:rFonts w:ascii="宋体" w:hAnsi="宋体" w:hint="eastAsia"/>
          <w:sz w:val="30"/>
        </w:rPr>
        <w:t>服务协议（含承诺书）；</w:t>
      </w:r>
    </w:p>
    <w:p w:rsidR="00D1666B" w:rsidRDefault="00BC46DE">
      <w:pPr>
        <w:spacing w:before="100" w:after="100" w:line="360" w:lineRule="auto"/>
        <w:ind w:firstLineChars="200" w:firstLine="600"/>
        <w:rPr>
          <w:rFonts w:ascii="宋体" w:hAnsi="宋体"/>
          <w:sz w:val="30"/>
        </w:rPr>
      </w:pPr>
      <w:r>
        <w:rPr>
          <w:rFonts w:ascii="宋体" w:hAnsi="宋体" w:hint="eastAsia"/>
          <w:sz w:val="30"/>
        </w:rPr>
        <w:t>5</w:t>
      </w:r>
      <w:r>
        <w:rPr>
          <w:rFonts w:ascii="宋体" w:hAnsi="宋体" w:hint="eastAsia"/>
          <w:sz w:val="30"/>
        </w:rPr>
        <w:t>、国有建设用地使用权网上挂牌出让须知；</w:t>
      </w:r>
    </w:p>
    <w:p w:rsidR="00D1666B" w:rsidRDefault="00BC46DE">
      <w:pPr>
        <w:spacing w:before="100" w:after="100" w:line="360" w:lineRule="auto"/>
        <w:ind w:firstLineChars="200" w:firstLine="600"/>
        <w:rPr>
          <w:rFonts w:ascii="宋体" w:hAnsi="宋体"/>
          <w:sz w:val="30"/>
        </w:rPr>
      </w:pPr>
      <w:r>
        <w:rPr>
          <w:rFonts w:ascii="宋体" w:hAnsi="宋体" w:hint="eastAsia"/>
          <w:sz w:val="30"/>
        </w:rPr>
        <w:t>6</w:t>
      </w:r>
      <w:r>
        <w:rPr>
          <w:rFonts w:ascii="宋体" w:hAnsi="宋体" w:hint="eastAsia"/>
          <w:sz w:val="30"/>
        </w:rPr>
        <w:t>、国有建设用地使用权网上交易竞买申请书；</w:t>
      </w:r>
      <w:r>
        <w:rPr>
          <w:rFonts w:ascii="宋体" w:hAnsi="宋体" w:hint="eastAsia"/>
          <w:sz w:val="30"/>
        </w:rPr>
        <w:t xml:space="preserve"> </w:t>
      </w:r>
    </w:p>
    <w:p w:rsidR="00D1666B" w:rsidRDefault="00BC46DE">
      <w:pPr>
        <w:spacing w:before="100" w:after="100" w:line="360" w:lineRule="auto"/>
        <w:ind w:firstLineChars="200" w:firstLine="600"/>
        <w:rPr>
          <w:rFonts w:ascii="宋体" w:hAnsi="宋体"/>
          <w:sz w:val="30"/>
        </w:rPr>
      </w:pPr>
      <w:r>
        <w:rPr>
          <w:rFonts w:ascii="宋体" w:hAnsi="宋体" w:hint="eastAsia"/>
          <w:sz w:val="30"/>
        </w:rPr>
        <w:t>7</w:t>
      </w:r>
      <w:r>
        <w:rPr>
          <w:rFonts w:ascii="宋体" w:hAnsi="宋体" w:hint="eastAsia"/>
          <w:sz w:val="30"/>
        </w:rPr>
        <w:t>、授权委托书；</w:t>
      </w:r>
    </w:p>
    <w:p w:rsidR="00D1666B" w:rsidRDefault="00BC46DE">
      <w:pPr>
        <w:spacing w:before="100" w:after="100" w:line="360" w:lineRule="auto"/>
        <w:ind w:firstLineChars="200" w:firstLine="600"/>
        <w:rPr>
          <w:rFonts w:ascii="宋体" w:hAnsi="宋体"/>
          <w:sz w:val="30"/>
        </w:rPr>
      </w:pPr>
      <w:r>
        <w:rPr>
          <w:rFonts w:ascii="宋体" w:hAnsi="宋体" w:hint="eastAsia"/>
          <w:sz w:val="30"/>
        </w:rPr>
        <w:t>8</w:t>
      </w:r>
      <w:r>
        <w:rPr>
          <w:rFonts w:ascii="宋体" w:hAnsi="宋体"/>
          <w:sz w:val="30"/>
        </w:rPr>
        <w:t>、国有建设用地使用权网上交易竞价通知书；</w:t>
      </w:r>
    </w:p>
    <w:p w:rsidR="00D1666B" w:rsidRDefault="00BC46DE">
      <w:pPr>
        <w:spacing w:before="100" w:after="100" w:line="360" w:lineRule="auto"/>
        <w:ind w:firstLineChars="200" w:firstLine="600"/>
        <w:rPr>
          <w:rFonts w:ascii="宋体" w:hAnsi="宋体"/>
          <w:sz w:val="30"/>
        </w:rPr>
      </w:pPr>
      <w:r>
        <w:rPr>
          <w:rFonts w:ascii="宋体" w:hAnsi="宋体" w:hint="eastAsia"/>
          <w:sz w:val="30"/>
        </w:rPr>
        <w:t>9</w:t>
      </w:r>
      <w:r>
        <w:rPr>
          <w:rFonts w:ascii="宋体" w:hAnsi="宋体"/>
          <w:sz w:val="30"/>
        </w:rPr>
        <w:t>、网上交易系统竞得确认及资格审查通知书（范本）；</w:t>
      </w:r>
    </w:p>
    <w:p w:rsidR="00D1666B" w:rsidRDefault="00BC46DE">
      <w:pPr>
        <w:spacing w:before="100" w:after="100" w:line="360" w:lineRule="auto"/>
        <w:ind w:firstLineChars="200" w:firstLine="600"/>
        <w:rPr>
          <w:rFonts w:ascii="宋体" w:hAnsi="宋体"/>
          <w:sz w:val="30"/>
        </w:rPr>
      </w:pPr>
      <w:r>
        <w:rPr>
          <w:rFonts w:ascii="宋体" w:hAnsi="宋体" w:hint="eastAsia"/>
          <w:sz w:val="30"/>
        </w:rPr>
        <w:t>10</w:t>
      </w:r>
      <w:r>
        <w:rPr>
          <w:rFonts w:ascii="宋体" w:hAnsi="宋体"/>
          <w:sz w:val="30"/>
        </w:rPr>
        <w:t>、国有建设用地使用权交易服务费</w:t>
      </w:r>
      <w:r>
        <w:rPr>
          <w:rFonts w:ascii="宋体" w:hAnsi="宋体" w:hint="eastAsia"/>
          <w:sz w:val="30"/>
        </w:rPr>
        <w:t>缴纳</w:t>
      </w:r>
      <w:r>
        <w:rPr>
          <w:rFonts w:ascii="宋体" w:hAnsi="宋体"/>
          <w:sz w:val="30"/>
        </w:rPr>
        <w:t>通知书（范本）</w:t>
      </w:r>
      <w:r>
        <w:rPr>
          <w:rFonts w:ascii="宋体" w:hAnsi="宋体" w:hint="eastAsia"/>
          <w:sz w:val="30"/>
        </w:rPr>
        <w:t>；</w:t>
      </w:r>
    </w:p>
    <w:p w:rsidR="00D1666B" w:rsidRDefault="00BC46DE">
      <w:pPr>
        <w:spacing w:before="100" w:after="100" w:line="360" w:lineRule="auto"/>
        <w:ind w:firstLineChars="200" w:firstLine="600"/>
        <w:rPr>
          <w:rFonts w:ascii="宋体" w:hAnsi="宋体"/>
          <w:sz w:val="30"/>
        </w:rPr>
      </w:pPr>
      <w:r>
        <w:rPr>
          <w:rFonts w:ascii="宋体" w:hAnsi="宋体" w:hint="eastAsia"/>
          <w:sz w:val="30"/>
        </w:rPr>
        <w:t>11</w:t>
      </w:r>
      <w:r>
        <w:rPr>
          <w:rFonts w:ascii="宋体" w:hAnsi="宋体"/>
          <w:sz w:val="30"/>
        </w:rPr>
        <w:t>、无锡市国有建设用地使用权网上交易成交确认书（范本）；</w:t>
      </w:r>
    </w:p>
    <w:p w:rsidR="00D1666B" w:rsidRDefault="00BC46DE">
      <w:pPr>
        <w:spacing w:before="100" w:after="100" w:line="360" w:lineRule="auto"/>
        <w:ind w:firstLineChars="200" w:firstLine="600"/>
        <w:rPr>
          <w:rFonts w:ascii="宋体" w:hAnsi="宋体"/>
          <w:sz w:val="30"/>
        </w:rPr>
      </w:pPr>
      <w:r>
        <w:rPr>
          <w:rFonts w:ascii="宋体" w:hAnsi="宋体" w:hint="eastAsia"/>
          <w:sz w:val="30"/>
        </w:rPr>
        <w:t>12</w:t>
      </w:r>
      <w:r>
        <w:rPr>
          <w:rFonts w:ascii="宋体" w:hAnsi="宋体"/>
          <w:sz w:val="30"/>
        </w:rPr>
        <w:t>、国有建设用地使用权出让合同（范本）；</w:t>
      </w:r>
    </w:p>
    <w:p w:rsidR="00D1666B" w:rsidRDefault="00BC46DE">
      <w:pPr>
        <w:spacing w:before="100" w:after="100" w:line="360" w:lineRule="auto"/>
        <w:ind w:firstLineChars="200" w:firstLine="600"/>
        <w:rPr>
          <w:rFonts w:ascii="宋体" w:hAnsi="宋体"/>
          <w:sz w:val="30"/>
        </w:rPr>
      </w:pPr>
      <w:r>
        <w:rPr>
          <w:rFonts w:ascii="宋体" w:hAnsi="宋体" w:hint="eastAsia"/>
          <w:sz w:val="30"/>
        </w:rPr>
        <w:t>13</w:t>
      </w:r>
      <w:r>
        <w:rPr>
          <w:rFonts w:ascii="宋体" w:hAnsi="宋体" w:hint="eastAsia"/>
          <w:sz w:val="30"/>
        </w:rPr>
        <w:t>、地块规划设计条件要点及要求、规划图；</w:t>
      </w:r>
    </w:p>
    <w:p w:rsidR="00D1666B" w:rsidRDefault="00BC46DE">
      <w:pPr>
        <w:spacing w:before="100" w:after="100" w:line="360" w:lineRule="auto"/>
        <w:ind w:firstLineChars="200" w:firstLine="600"/>
        <w:rPr>
          <w:rFonts w:ascii="宋体" w:hAnsi="宋体"/>
          <w:sz w:val="30"/>
        </w:rPr>
      </w:pPr>
      <w:r>
        <w:rPr>
          <w:rFonts w:ascii="宋体" w:hAnsi="宋体" w:hint="eastAsia"/>
          <w:sz w:val="30"/>
        </w:rPr>
        <w:t>14</w:t>
      </w:r>
      <w:r>
        <w:rPr>
          <w:rFonts w:ascii="宋体" w:hAnsi="宋体" w:hint="eastAsia"/>
          <w:sz w:val="30"/>
        </w:rPr>
        <w:t>、宗地图；</w:t>
      </w:r>
    </w:p>
    <w:p w:rsidR="00D1666B" w:rsidRDefault="00BC46DE" w:rsidP="00B90246">
      <w:pPr>
        <w:spacing w:before="100" w:after="100" w:line="360" w:lineRule="auto"/>
        <w:ind w:firstLineChars="200" w:firstLine="600"/>
        <w:rPr>
          <w:rFonts w:ascii="宋体" w:hAnsi="宋体"/>
          <w:sz w:val="30"/>
        </w:rPr>
      </w:pPr>
      <w:r>
        <w:rPr>
          <w:rFonts w:ascii="宋体" w:hAnsi="宋体" w:hint="eastAsia"/>
          <w:sz w:val="30"/>
        </w:rPr>
        <w:t>15</w:t>
      </w:r>
      <w:r w:rsidR="00B90246">
        <w:rPr>
          <w:rFonts w:ascii="宋体" w:hAnsi="宋体" w:hint="eastAsia"/>
          <w:sz w:val="30"/>
        </w:rPr>
        <w:t>、</w:t>
      </w:r>
      <w:r>
        <w:rPr>
          <w:rFonts w:ascii="宋体" w:hAnsi="宋体"/>
          <w:sz w:val="30"/>
        </w:rPr>
        <w:t>相关</w:t>
      </w:r>
      <w:r>
        <w:rPr>
          <w:rFonts w:ascii="宋体" w:hAnsi="宋体" w:hint="eastAsia"/>
          <w:sz w:val="30"/>
        </w:rPr>
        <w:t>部门对地块的</w:t>
      </w:r>
      <w:r>
        <w:rPr>
          <w:rFonts w:ascii="宋体" w:hAnsi="宋体"/>
          <w:sz w:val="30"/>
        </w:rPr>
        <w:t>文件。</w:t>
      </w:r>
    </w:p>
    <w:p w:rsidR="00D1666B" w:rsidRDefault="00BC46DE">
      <w:pPr>
        <w:adjustRightInd w:val="0"/>
        <w:spacing w:line="360" w:lineRule="auto"/>
        <w:ind w:leftChars="202" w:left="424"/>
        <w:jc w:val="left"/>
        <w:rPr>
          <w:rFonts w:ascii="宋体" w:hAnsi="宋体"/>
          <w:sz w:val="30"/>
          <w:szCs w:val="28"/>
        </w:rPr>
      </w:pPr>
      <w:r>
        <w:rPr>
          <w:rFonts w:ascii="宋体" w:hAnsi="宋体" w:hint="eastAsia"/>
          <w:sz w:val="30"/>
          <w:szCs w:val="28"/>
        </w:rPr>
        <w:lastRenderedPageBreak/>
        <w:t>（三）答疑及现场踏勘</w:t>
      </w:r>
    </w:p>
    <w:p w:rsidR="00D1666B" w:rsidRDefault="00BC46DE">
      <w:pPr>
        <w:adjustRightInd w:val="0"/>
        <w:spacing w:line="360" w:lineRule="auto"/>
        <w:ind w:firstLineChars="200" w:firstLine="600"/>
        <w:jc w:val="left"/>
        <w:rPr>
          <w:rFonts w:ascii="宋体" w:hAnsi="宋体"/>
          <w:b/>
          <w:sz w:val="30"/>
          <w:szCs w:val="28"/>
        </w:rPr>
      </w:pPr>
      <w:r>
        <w:rPr>
          <w:rFonts w:ascii="宋体" w:hAnsi="宋体" w:hint="eastAsia"/>
          <w:sz w:val="30"/>
          <w:szCs w:val="28"/>
        </w:rPr>
        <w:t>竞买申请人对挂牌出让文件有疑问的，可以向无锡市国土资源交易中心咨询也可根据公告地块位置向所在行政辖区土地管理部门进行咨询。竞买申请人自行踏勘地块现场。</w:t>
      </w:r>
    </w:p>
    <w:p w:rsidR="00D1666B" w:rsidRDefault="00BC46DE">
      <w:pPr>
        <w:adjustRightInd w:val="0"/>
        <w:spacing w:line="360" w:lineRule="auto"/>
        <w:ind w:leftChars="135" w:left="706" w:hangingChars="141" w:hanging="423"/>
        <w:jc w:val="left"/>
        <w:rPr>
          <w:rFonts w:ascii="宋体" w:hAnsi="宋体"/>
          <w:sz w:val="30"/>
          <w:szCs w:val="28"/>
        </w:rPr>
      </w:pPr>
      <w:r>
        <w:rPr>
          <w:rFonts w:ascii="宋体" w:hAnsi="宋体" w:hint="eastAsia"/>
          <w:sz w:val="30"/>
          <w:szCs w:val="28"/>
        </w:rPr>
        <w:t>（四）竞买申请</w:t>
      </w:r>
      <w:r>
        <w:rPr>
          <w:rFonts w:ascii="宋体" w:hAnsi="宋体" w:hint="eastAsia"/>
          <w:sz w:val="30"/>
          <w:szCs w:val="28"/>
        </w:rPr>
        <w:t xml:space="preserve"> </w:t>
      </w:r>
    </w:p>
    <w:p w:rsidR="00D1666B" w:rsidRDefault="00BC46DE">
      <w:pPr>
        <w:adjustRightInd w:val="0"/>
        <w:spacing w:line="360" w:lineRule="auto"/>
        <w:ind w:firstLineChars="200" w:firstLine="600"/>
        <w:jc w:val="left"/>
        <w:rPr>
          <w:rFonts w:ascii="宋体" w:hAnsi="宋体"/>
          <w:sz w:val="30"/>
          <w:szCs w:val="28"/>
        </w:rPr>
      </w:pPr>
      <w:r>
        <w:rPr>
          <w:rFonts w:ascii="宋体" w:hAnsi="宋体" w:hint="eastAsia"/>
          <w:sz w:val="30"/>
          <w:szCs w:val="28"/>
        </w:rPr>
        <w:t>竞买申请人凭有效数字证书</w:t>
      </w:r>
      <w:r>
        <w:rPr>
          <w:rFonts w:ascii="宋体" w:hAnsi="宋体"/>
          <w:sz w:val="30"/>
          <w:szCs w:val="28"/>
        </w:rPr>
        <w:t>在</w:t>
      </w:r>
      <w:r>
        <w:rPr>
          <w:rFonts w:ascii="宋体" w:hAnsi="宋体" w:hint="eastAsia"/>
          <w:sz w:val="30"/>
          <w:szCs w:val="28"/>
        </w:rPr>
        <w:t>网上</w:t>
      </w:r>
      <w:r>
        <w:rPr>
          <w:rFonts w:ascii="宋体" w:hAnsi="宋体"/>
          <w:sz w:val="30"/>
          <w:szCs w:val="28"/>
        </w:rPr>
        <w:t>挂牌出让</w:t>
      </w:r>
      <w:r>
        <w:rPr>
          <w:rFonts w:ascii="宋体" w:hAnsi="宋体" w:hint="eastAsia"/>
          <w:sz w:val="30"/>
          <w:szCs w:val="28"/>
        </w:rPr>
        <w:t>申请及</w:t>
      </w:r>
      <w:r>
        <w:rPr>
          <w:rFonts w:ascii="宋体" w:hAnsi="宋体" w:hint="eastAsia"/>
          <w:sz w:val="30"/>
          <w:szCs w:val="28"/>
        </w:rPr>
        <w:t>缴纳</w:t>
      </w:r>
      <w:r>
        <w:rPr>
          <w:rFonts w:ascii="宋体" w:hAnsi="宋体" w:hint="eastAsia"/>
          <w:sz w:val="30"/>
          <w:szCs w:val="28"/>
        </w:rPr>
        <w:t>竞买</w:t>
      </w:r>
      <w:r>
        <w:rPr>
          <w:rFonts w:ascii="宋体" w:hAnsi="宋体"/>
          <w:sz w:val="30"/>
          <w:szCs w:val="28"/>
        </w:rPr>
        <w:t>保证金截止时间</w:t>
      </w:r>
      <w:r>
        <w:rPr>
          <w:rFonts w:ascii="宋体" w:hAnsi="宋体" w:hint="eastAsia"/>
          <w:sz w:val="30"/>
          <w:szCs w:val="28"/>
        </w:rPr>
        <w:t>前登陆网上交易系统，对意向地块网上提出竞买申请，并上传资格审查所需的扫描件</w:t>
      </w:r>
      <w:r>
        <w:rPr>
          <w:rFonts w:hAnsi="宋体" w:hint="eastAsia"/>
          <w:sz w:val="30"/>
        </w:rPr>
        <w:t>，</w:t>
      </w:r>
      <w:r>
        <w:rPr>
          <w:rFonts w:ascii="宋体" w:hAnsi="宋体" w:hint="eastAsia"/>
          <w:sz w:val="30"/>
          <w:szCs w:val="28"/>
        </w:rPr>
        <w:t>选择</w:t>
      </w:r>
      <w:r>
        <w:rPr>
          <w:rFonts w:ascii="宋体" w:hAnsi="宋体" w:hint="eastAsia"/>
          <w:sz w:val="30"/>
          <w:szCs w:val="28"/>
        </w:rPr>
        <w:t>缴纳</w:t>
      </w:r>
      <w:r>
        <w:rPr>
          <w:rFonts w:ascii="宋体" w:hAnsi="宋体" w:hint="eastAsia"/>
          <w:sz w:val="30"/>
          <w:szCs w:val="28"/>
        </w:rPr>
        <w:t>保证金银行，获取</w:t>
      </w:r>
      <w:r>
        <w:rPr>
          <w:rFonts w:ascii="宋体" w:hAnsi="宋体" w:hint="eastAsia"/>
          <w:sz w:val="30"/>
          <w:szCs w:val="28"/>
        </w:rPr>
        <w:t>缴纳</w:t>
      </w:r>
      <w:r>
        <w:rPr>
          <w:rFonts w:ascii="宋体" w:hAnsi="宋体" w:hint="eastAsia"/>
          <w:sz w:val="30"/>
          <w:szCs w:val="28"/>
        </w:rPr>
        <w:t>竞买保证金的账号。不接受书面、电话、邮寄、传真等其他方式申请。</w:t>
      </w:r>
    </w:p>
    <w:p w:rsidR="00D1666B" w:rsidRDefault="00BC46DE">
      <w:pPr>
        <w:adjustRightInd w:val="0"/>
        <w:spacing w:line="360" w:lineRule="auto"/>
        <w:ind w:leftChars="202" w:left="424"/>
        <w:jc w:val="left"/>
        <w:rPr>
          <w:rFonts w:ascii="宋体" w:hAnsi="宋体"/>
          <w:sz w:val="30"/>
          <w:szCs w:val="28"/>
        </w:rPr>
      </w:pPr>
      <w:r>
        <w:rPr>
          <w:rFonts w:ascii="宋体" w:hAnsi="宋体" w:hint="eastAsia"/>
          <w:sz w:val="30"/>
          <w:szCs w:val="28"/>
        </w:rPr>
        <w:t>（五）</w:t>
      </w:r>
      <w:r>
        <w:rPr>
          <w:rFonts w:ascii="宋体" w:hAnsi="宋体" w:hint="eastAsia"/>
          <w:sz w:val="30"/>
          <w:szCs w:val="28"/>
        </w:rPr>
        <w:t>缴纳</w:t>
      </w:r>
      <w:r>
        <w:rPr>
          <w:rFonts w:ascii="宋体" w:hAnsi="宋体" w:hint="eastAsia"/>
          <w:sz w:val="30"/>
          <w:szCs w:val="28"/>
        </w:rPr>
        <w:t>保证金</w:t>
      </w:r>
      <w:r>
        <w:rPr>
          <w:rFonts w:ascii="宋体" w:hAnsi="宋体" w:hint="eastAsia"/>
          <w:sz w:val="30"/>
          <w:szCs w:val="28"/>
        </w:rPr>
        <w:t xml:space="preserve"> </w:t>
      </w:r>
    </w:p>
    <w:p w:rsidR="00D1666B" w:rsidRDefault="00BC46DE">
      <w:pPr>
        <w:adjustRightInd w:val="0"/>
        <w:spacing w:line="360" w:lineRule="auto"/>
        <w:ind w:firstLineChars="200" w:firstLine="600"/>
        <w:jc w:val="left"/>
        <w:rPr>
          <w:rFonts w:ascii="宋体" w:hAnsi="宋体"/>
          <w:sz w:val="30"/>
          <w:szCs w:val="28"/>
        </w:rPr>
      </w:pPr>
      <w:r>
        <w:rPr>
          <w:rFonts w:ascii="宋体" w:hAnsi="宋体" w:hint="eastAsia"/>
          <w:sz w:val="30"/>
          <w:szCs w:val="28"/>
        </w:rPr>
        <w:t>竞买申请人按前款选定的银行和</w:t>
      </w:r>
      <w:r>
        <w:rPr>
          <w:rFonts w:ascii="宋体" w:hAnsi="宋体" w:hint="eastAsia"/>
          <w:sz w:val="30"/>
          <w:szCs w:val="28"/>
        </w:rPr>
        <w:t>缴纳</w:t>
      </w:r>
      <w:r>
        <w:rPr>
          <w:rFonts w:ascii="宋体" w:hAnsi="宋体" w:hint="eastAsia"/>
          <w:sz w:val="30"/>
          <w:szCs w:val="28"/>
        </w:rPr>
        <w:t>保证金帐号</w:t>
      </w:r>
      <w:r>
        <w:rPr>
          <w:rFonts w:ascii="宋体" w:hAnsi="宋体" w:hint="eastAsia"/>
          <w:sz w:val="30"/>
          <w:szCs w:val="28"/>
        </w:rPr>
        <w:t>缴纳</w:t>
      </w:r>
      <w:r>
        <w:rPr>
          <w:rFonts w:ascii="宋体" w:hAnsi="宋体" w:hint="eastAsia"/>
          <w:sz w:val="30"/>
          <w:szCs w:val="28"/>
        </w:rPr>
        <w:t>保证金，按时足额</w:t>
      </w:r>
      <w:r>
        <w:rPr>
          <w:rFonts w:ascii="宋体" w:hAnsi="宋体" w:hint="eastAsia"/>
          <w:sz w:val="30"/>
          <w:szCs w:val="28"/>
        </w:rPr>
        <w:t>缴纳</w:t>
      </w:r>
      <w:r>
        <w:rPr>
          <w:rFonts w:ascii="宋体" w:hAnsi="宋体" w:hint="eastAsia"/>
          <w:sz w:val="30"/>
          <w:szCs w:val="28"/>
        </w:rPr>
        <w:t>保证金后，竞买申请人自动获得竞价资格参与网上报价。竞买申请人未</w:t>
      </w:r>
      <w:r>
        <w:rPr>
          <w:rFonts w:ascii="宋体" w:hAnsi="宋体"/>
          <w:sz w:val="30"/>
          <w:szCs w:val="28"/>
        </w:rPr>
        <w:t>按时足额</w:t>
      </w:r>
      <w:r>
        <w:rPr>
          <w:rFonts w:ascii="宋体" w:hAnsi="宋体" w:hint="eastAsia"/>
          <w:sz w:val="30"/>
          <w:szCs w:val="28"/>
        </w:rPr>
        <w:t>缴纳</w:t>
      </w:r>
      <w:r>
        <w:rPr>
          <w:rFonts w:ascii="宋体" w:hAnsi="宋体"/>
          <w:sz w:val="30"/>
          <w:szCs w:val="28"/>
        </w:rPr>
        <w:t>竞买保证金的，不能</w:t>
      </w:r>
      <w:r>
        <w:rPr>
          <w:rFonts w:ascii="宋体" w:hAnsi="宋体" w:hint="eastAsia"/>
          <w:sz w:val="30"/>
          <w:szCs w:val="28"/>
        </w:rPr>
        <w:t>取得竞买资格</w:t>
      </w:r>
      <w:r>
        <w:rPr>
          <w:rFonts w:ascii="宋体" w:hAnsi="宋体"/>
          <w:sz w:val="30"/>
          <w:szCs w:val="28"/>
        </w:rPr>
        <w:t>。</w:t>
      </w:r>
    </w:p>
    <w:p w:rsidR="00D1666B" w:rsidRDefault="00BC46DE">
      <w:pPr>
        <w:adjustRightInd w:val="0"/>
        <w:spacing w:line="360" w:lineRule="auto"/>
        <w:ind w:leftChars="270" w:left="567"/>
        <w:jc w:val="left"/>
        <w:rPr>
          <w:rFonts w:ascii="宋体" w:hAnsi="宋体"/>
          <w:sz w:val="30"/>
          <w:szCs w:val="28"/>
        </w:rPr>
      </w:pPr>
      <w:r>
        <w:rPr>
          <w:rFonts w:ascii="宋体" w:hAnsi="宋体" w:hint="eastAsia"/>
          <w:sz w:val="30"/>
          <w:szCs w:val="28"/>
        </w:rPr>
        <w:t>（六）竞买报价及网上限时竞价</w:t>
      </w:r>
      <w:r>
        <w:rPr>
          <w:rFonts w:ascii="宋体" w:hAnsi="宋体" w:hint="eastAsia"/>
          <w:sz w:val="30"/>
          <w:szCs w:val="28"/>
        </w:rPr>
        <w:t xml:space="preserve"> </w:t>
      </w:r>
    </w:p>
    <w:p w:rsidR="00D1666B" w:rsidRDefault="00BC46DE">
      <w:pPr>
        <w:adjustRightInd w:val="0"/>
        <w:spacing w:line="360" w:lineRule="auto"/>
        <w:ind w:firstLineChars="200" w:firstLine="600"/>
        <w:jc w:val="left"/>
        <w:rPr>
          <w:rFonts w:ascii="宋体" w:hAnsi="宋体"/>
          <w:sz w:val="30"/>
          <w:szCs w:val="28"/>
        </w:rPr>
      </w:pPr>
      <w:r>
        <w:rPr>
          <w:rFonts w:ascii="宋体" w:hAnsi="宋体" w:hint="eastAsia"/>
          <w:sz w:val="30"/>
          <w:szCs w:val="28"/>
        </w:rPr>
        <w:t>1</w:t>
      </w:r>
      <w:r>
        <w:rPr>
          <w:rFonts w:ascii="宋体" w:hAnsi="宋体" w:hint="eastAsia"/>
          <w:sz w:val="30"/>
          <w:szCs w:val="28"/>
        </w:rPr>
        <w:t>、网上挂牌报价</w:t>
      </w:r>
    </w:p>
    <w:p w:rsidR="00D1666B" w:rsidRDefault="00BC46DE">
      <w:pPr>
        <w:adjustRightInd w:val="0"/>
        <w:spacing w:line="360" w:lineRule="auto"/>
        <w:ind w:firstLineChars="200" w:firstLine="600"/>
        <w:jc w:val="left"/>
        <w:rPr>
          <w:rFonts w:ascii="宋体" w:hAnsi="宋体"/>
          <w:sz w:val="30"/>
          <w:szCs w:val="28"/>
        </w:rPr>
      </w:pPr>
      <w:r>
        <w:rPr>
          <w:rFonts w:ascii="宋体" w:hAnsi="宋体" w:hint="eastAsia"/>
          <w:sz w:val="30"/>
          <w:szCs w:val="28"/>
        </w:rPr>
        <w:t>（</w:t>
      </w:r>
      <w:r>
        <w:rPr>
          <w:rFonts w:ascii="宋体" w:hAnsi="宋体" w:hint="eastAsia"/>
          <w:sz w:val="30"/>
          <w:szCs w:val="28"/>
        </w:rPr>
        <w:t>1</w:t>
      </w:r>
      <w:r>
        <w:rPr>
          <w:rFonts w:ascii="宋体" w:hAnsi="宋体" w:hint="eastAsia"/>
          <w:sz w:val="30"/>
          <w:szCs w:val="28"/>
        </w:rPr>
        <w:t>）竞买人须按网上交易系统提示报价，网上交易系统对符合规定的报价予以确认，并显示当前最高报价；</w:t>
      </w:r>
    </w:p>
    <w:p w:rsidR="00D1666B" w:rsidRDefault="00BC46DE">
      <w:pPr>
        <w:adjustRightInd w:val="0"/>
        <w:spacing w:line="360" w:lineRule="auto"/>
        <w:ind w:firstLineChars="200" w:firstLine="600"/>
        <w:jc w:val="left"/>
        <w:rPr>
          <w:rFonts w:ascii="宋体" w:hAnsi="宋体"/>
          <w:sz w:val="30"/>
          <w:szCs w:val="28"/>
        </w:rPr>
      </w:pPr>
      <w:r>
        <w:rPr>
          <w:rFonts w:ascii="宋体" w:hAnsi="宋体" w:hint="eastAsia"/>
          <w:sz w:val="30"/>
          <w:szCs w:val="28"/>
        </w:rPr>
        <w:t>（</w:t>
      </w:r>
      <w:r>
        <w:rPr>
          <w:rFonts w:ascii="宋体" w:hAnsi="宋体" w:hint="eastAsia"/>
          <w:sz w:val="30"/>
          <w:szCs w:val="28"/>
        </w:rPr>
        <w:t>2</w:t>
      </w:r>
      <w:r>
        <w:rPr>
          <w:rFonts w:ascii="宋体" w:hAnsi="宋体" w:hint="eastAsia"/>
          <w:sz w:val="30"/>
          <w:szCs w:val="28"/>
        </w:rPr>
        <w:t>）网上交易系统继续接受新的报价；</w:t>
      </w:r>
    </w:p>
    <w:p w:rsidR="00D1666B" w:rsidRDefault="00BC46DE">
      <w:pPr>
        <w:adjustRightInd w:val="0"/>
        <w:spacing w:line="360" w:lineRule="auto"/>
        <w:ind w:firstLineChars="200" w:firstLine="602"/>
        <w:jc w:val="left"/>
        <w:rPr>
          <w:rFonts w:ascii="宋体" w:hAnsi="宋体"/>
          <w:b/>
          <w:bCs/>
          <w:sz w:val="30"/>
          <w:szCs w:val="28"/>
        </w:rPr>
      </w:pPr>
      <w:r>
        <w:rPr>
          <w:rFonts w:ascii="宋体" w:hAnsi="宋体" w:hint="eastAsia"/>
          <w:b/>
          <w:bCs/>
          <w:sz w:val="30"/>
          <w:szCs w:val="28"/>
        </w:rPr>
        <w:t>（</w:t>
      </w:r>
      <w:r>
        <w:rPr>
          <w:rFonts w:ascii="宋体" w:hAnsi="宋体" w:hint="eastAsia"/>
          <w:b/>
          <w:bCs/>
          <w:sz w:val="30"/>
          <w:szCs w:val="28"/>
        </w:rPr>
        <w:t>3</w:t>
      </w:r>
      <w:r>
        <w:rPr>
          <w:rFonts w:ascii="宋体" w:hAnsi="宋体" w:hint="eastAsia"/>
          <w:b/>
          <w:bCs/>
          <w:sz w:val="30"/>
          <w:szCs w:val="28"/>
        </w:rPr>
        <w:t>）在挂牌期每个竞买人必须有一次有效报价，且可以以多个加价幅度多次报价；</w:t>
      </w:r>
    </w:p>
    <w:p w:rsidR="00D1666B" w:rsidRDefault="00BC46DE">
      <w:pPr>
        <w:adjustRightInd w:val="0"/>
        <w:spacing w:line="360" w:lineRule="auto"/>
        <w:ind w:firstLineChars="200" w:firstLine="600"/>
        <w:jc w:val="left"/>
        <w:rPr>
          <w:rFonts w:ascii="宋体" w:hAnsi="宋体"/>
          <w:b/>
          <w:bCs/>
          <w:sz w:val="30"/>
          <w:szCs w:val="28"/>
        </w:rPr>
      </w:pPr>
      <w:r>
        <w:rPr>
          <w:rFonts w:ascii="宋体" w:hAnsi="宋体" w:hint="eastAsia"/>
          <w:sz w:val="30"/>
          <w:szCs w:val="28"/>
        </w:rPr>
        <w:t>（</w:t>
      </w:r>
      <w:r>
        <w:rPr>
          <w:rFonts w:ascii="宋体" w:hAnsi="宋体" w:hint="eastAsia"/>
          <w:sz w:val="30"/>
          <w:szCs w:val="28"/>
        </w:rPr>
        <w:t>4</w:t>
      </w:r>
      <w:r>
        <w:rPr>
          <w:rFonts w:ascii="宋体" w:hAnsi="宋体" w:hint="eastAsia"/>
          <w:sz w:val="30"/>
          <w:szCs w:val="28"/>
        </w:rPr>
        <w:t>）网上挂牌期限届满，挂牌出让土地有两个及以上竞买人且为有效报价的进入限时竞价程序，竞买起始价为挂牌截止时的最高报价。</w:t>
      </w:r>
    </w:p>
    <w:p w:rsidR="00D1666B" w:rsidRDefault="00BC46DE">
      <w:pPr>
        <w:adjustRightInd w:val="0"/>
        <w:spacing w:line="360" w:lineRule="auto"/>
        <w:ind w:firstLineChars="200" w:firstLine="600"/>
        <w:jc w:val="left"/>
        <w:rPr>
          <w:rFonts w:ascii="宋体" w:hAnsi="宋体"/>
          <w:sz w:val="30"/>
          <w:szCs w:val="28"/>
        </w:rPr>
      </w:pPr>
      <w:r>
        <w:rPr>
          <w:rFonts w:ascii="宋体" w:hAnsi="宋体" w:hint="eastAsia"/>
          <w:sz w:val="30"/>
          <w:szCs w:val="28"/>
        </w:rPr>
        <w:t>2</w:t>
      </w:r>
      <w:r>
        <w:rPr>
          <w:rFonts w:ascii="宋体" w:hAnsi="宋体" w:hint="eastAsia"/>
          <w:sz w:val="30"/>
          <w:szCs w:val="28"/>
        </w:rPr>
        <w:t>、网上限时竞价</w:t>
      </w:r>
    </w:p>
    <w:p w:rsidR="00D1666B" w:rsidRDefault="00BC46DE">
      <w:pPr>
        <w:adjustRightInd w:val="0"/>
        <w:spacing w:line="360" w:lineRule="auto"/>
        <w:ind w:firstLineChars="200" w:firstLine="600"/>
        <w:jc w:val="left"/>
        <w:rPr>
          <w:rFonts w:ascii="宋体" w:hAnsi="宋体"/>
          <w:sz w:val="30"/>
          <w:szCs w:val="28"/>
        </w:rPr>
      </w:pPr>
      <w:r>
        <w:rPr>
          <w:rFonts w:ascii="宋体" w:hAnsi="宋体" w:hint="eastAsia"/>
          <w:sz w:val="30"/>
          <w:szCs w:val="28"/>
        </w:rPr>
        <w:lastRenderedPageBreak/>
        <w:t>进入网上限时竞价的竞买人应当在网上交易系统开始第一次</w:t>
      </w:r>
      <w:r>
        <w:rPr>
          <w:rFonts w:ascii="宋体" w:hAnsi="宋体" w:hint="eastAsia"/>
          <w:sz w:val="30"/>
          <w:szCs w:val="28"/>
        </w:rPr>
        <w:t>4</w:t>
      </w:r>
      <w:r>
        <w:rPr>
          <w:rFonts w:ascii="宋体" w:hAnsi="宋体" w:hint="eastAsia"/>
          <w:sz w:val="30"/>
          <w:szCs w:val="28"/>
        </w:rPr>
        <w:t>分钟倒计时内进行报价。如在</w:t>
      </w:r>
      <w:r>
        <w:rPr>
          <w:rFonts w:ascii="宋体" w:hAnsi="宋体" w:hint="eastAsia"/>
          <w:sz w:val="30"/>
          <w:szCs w:val="28"/>
        </w:rPr>
        <w:t>4</w:t>
      </w:r>
      <w:r>
        <w:rPr>
          <w:rFonts w:ascii="宋体" w:hAnsi="宋体" w:hint="eastAsia"/>
          <w:sz w:val="30"/>
          <w:szCs w:val="28"/>
        </w:rPr>
        <w:t>分钟倒计时内的任一时刻有新的报价，网上交易系统即从此刻起再顺延一个新的</w:t>
      </w:r>
      <w:r>
        <w:rPr>
          <w:rFonts w:ascii="宋体" w:hAnsi="宋体" w:hint="eastAsia"/>
          <w:sz w:val="30"/>
          <w:szCs w:val="28"/>
        </w:rPr>
        <w:t>4</w:t>
      </w:r>
      <w:r>
        <w:rPr>
          <w:rFonts w:ascii="宋体" w:hAnsi="宋体" w:hint="eastAsia"/>
          <w:sz w:val="30"/>
          <w:szCs w:val="28"/>
        </w:rPr>
        <w:t>分钟倒计时，竞买人可继续新一轮竞价，并按此方式不断顺延下去。</w:t>
      </w:r>
      <w:r>
        <w:rPr>
          <w:rFonts w:ascii="宋体" w:hAnsi="宋体" w:hint="eastAsia"/>
          <w:sz w:val="30"/>
          <w:szCs w:val="28"/>
        </w:rPr>
        <w:t>4</w:t>
      </w:r>
      <w:r>
        <w:rPr>
          <w:rFonts w:ascii="宋体" w:hAnsi="宋体" w:hint="eastAsia"/>
          <w:sz w:val="30"/>
          <w:szCs w:val="28"/>
        </w:rPr>
        <w:t>分钟倒计时截止时，系统会自动关闭限时竞价中的报价通道，确认当前网上交易系统接受的最高报价为地块的最终竞买价，由网上交易系统按“价高者得”的原则确定该地块的网上交易系统竞得人，并在相关信息栏中显示交易结果。</w:t>
      </w:r>
    </w:p>
    <w:p w:rsidR="00D1666B" w:rsidRDefault="00BC46DE">
      <w:pPr>
        <w:adjustRightInd w:val="0"/>
        <w:spacing w:line="360" w:lineRule="auto"/>
        <w:ind w:leftChars="202" w:left="424"/>
        <w:jc w:val="left"/>
        <w:rPr>
          <w:rFonts w:ascii="宋体" w:hAnsi="宋体"/>
          <w:sz w:val="30"/>
          <w:szCs w:val="28"/>
        </w:rPr>
      </w:pPr>
      <w:r>
        <w:rPr>
          <w:rFonts w:ascii="宋体" w:hAnsi="宋体" w:hint="eastAsia"/>
          <w:sz w:val="30"/>
          <w:szCs w:val="28"/>
        </w:rPr>
        <w:t>（七）网上交易系统竞得资格的确认</w:t>
      </w:r>
    </w:p>
    <w:p w:rsidR="00D1666B" w:rsidRDefault="00BC46DE">
      <w:pPr>
        <w:adjustRightInd w:val="0"/>
        <w:spacing w:line="360" w:lineRule="auto"/>
        <w:ind w:firstLineChars="200" w:firstLine="600"/>
        <w:jc w:val="left"/>
        <w:rPr>
          <w:rFonts w:ascii="宋体" w:hAnsi="宋体"/>
          <w:sz w:val="30"/>
          <w:szCs w:val="28"/>
        </w:rPr>
      </w:pPr>
      <w:r>
        <w:rPr>
          <w:rFonts w:ascii="宋体" w:hAnsi="宋体" w:hint="eastAsia"/>
          <w:sz w:val="30"/>
          <w:szCs w:val="28"/>
        </w:rPr>
        <w:t>1</w:t>
      </w:r>
      <w:r>
        <w:rPr>
          <w:rFonts w:ascii="宋体" w:hAnsi="宋体" w:hint="eastAsia"/>
          <w:sz w:val="30"/>
          <w:szCs w:val="28"/>
        </w:rPr>
        <w:t>、网上挂牌期限届满，挂牌出让地块仅有一个竞买人的，且报</w:t>
      </w:r>
      <w:r>
        <w:rPr>
          <w:rFonts w:ascii="宋体" w:hAnsi="宋体" w:hint="eastAsia"/>
          <w:sz w:val="30"/>
          <w:szCs w:val="28"/>
        </w:rPr>
        <w:t>价高于或等于起始价的，网上交易系统显示挂牌成交，并确认其竞得资格。</w:t>
      </w:r>
    </w:p>
    <w:p w:rsidR="00D1666B" w:rsidRDefault="00BC46DE">
      <w:pPr>
        <w:adjustRightInd w:val="0"/>
        <w:spacing w:line="360" w:lineRule="auto"/>
        <w:ind w:firstLineChars="200" w:firstLine="600"/>
        <w:jc w:val="left"/>
        <w:rPr>
          <w:rFonts w:ascii="宋体" w:hAnsi="宋体"/>
          <w:sz w:val="30"/>
          <w:szCs w:val="28"/>
        </w:rPr>
      </w:pPr>
      <w:r>
        <w:rPr>
          <w:rFonts w:ascii="宋体" w:hAnsi="宋体" w:hint="eastAsia"/>
          <w:sz w:val="30"/>
          <w:szCs w:val="28"/>
        </w:rPr>
        <w:t>2</w:t>
      </w:r>
      <w:r>
        <w:rPr>
          <w:rFonts w:ascii="宋体" w:hAnsi="宋体" w:hint="eastAsia"/>
          <w:sz w:val="30"/>
          <w:szCs w:val="28"/>
        </w:rPr>
        <w:t>、网上挂牌期限届满，挂牌出让地块有两个及以上竞买人竞买且为有效报价的，自动转入限时竞价，并按照价高者得的原则确认竞得资格。</w:t>
      </w:r>
    </w:p>
    <w:p w:rsidR="00D1666B" w:rsidRDefault="00BC46DE">
      <w:pPr>
        <w:adjustRightInd w:val="0"/>
        <w:spacing w:line="360" w:lineRule="auto"/>
        <w:ind w:firstLineChars="200" w:firstLine="600"/>
        <w:jc w:val="left"/>
        <w:rPr>
          <w:rFonts w:ascii="宋体" w:hAnsi="宋体"/>
          <w:sz w:val="30"/>
          <w:szCs w:val="28"/>
        </w:rPr>
      </w:pPr>
      <w:r>
        <w:rPr>
          <w:rFonts w:ascii="宋体" w:hAnsi="宋体" w:hint="eastAsia"/>
          <w:sz w:val="30"/>
          <w:szCs w:val="28"/>
        </w:rPr>
        <w:t>3</w:t>
      </w:r>
      <w:r>
        <w:rPr>
          <w:rFonts w:ascii="宋体" w:hAnsi="宋体" w:hint="eastAsia"/>
          <w:sz w:val="30"/>
          <w:szCs w:val="28"/>
        </w:rPr>
        <w:t>、网上挂牌期限届满，挂牌出让地块无竞买人报价，由出让人收回后重新组织出让。</w:t>
      </w:r>
    </w:p>
    <w:p w:rsidR="00D1666B" w:rsidRDefault="00BC46DE">
      <w:pPr>
        <w:adjustRightInd w:val="0"/>
        <w:spacing w:line="360" w:lineRule="auto"/>
        <w:ind w:leftChars="203" w:left="567" w:hangingChars="47" w:hanging="141"/>
        <w:jc w:val="left"/>
        <w:rPr>
          <w:rFonts w:ascii="宋体" w:hAnsi="宋体"/>
          <w:sz w:val="30"/>
          <w:szCs w:val="28"/>
        </w:rPr>
      </w:pPr>
      <w:r>
        <w:rPr>
          <w:rFonts w:ascii="宋体" w:hAnsi="宋体" w:hint="eastAsia"/>
          <w:sz w:val="30"/>
          <w:szCs w:val="28"/>
        </w:rPr>
        <w:t>（八）获取《网上交易系统竞得确认及资格审查通知书》</w:t>
      </w:r>
    </w:p>
    <w:p w:rsidR="00D1666B" w:rsidRDefault="00BC46DE">
      <w:pPr>
        <w:adjustRightInd w:val="0"/>
        <w:spacing w:line="360" w:lineRule="auto"/>
        <w:ind w:firstLineChars="200" w:firstLine="600"/>
        <w:jc w:val="left"/>
        <w:rPr>
          <w:rFonts w:ascii="宋体" w:hAnsi="宋体"/>
          <w:sz w:val="30"/>
          <w:szCs w:val="28"/>
        </w:rPr>
      </w:pPr>
      <w:r>
        <w:rPr>
          <w:rFonts w:ascii="宋体" w:hAnsi="宋体" w:hint="eastAsia"/>
          <w:sz w:val="30"/>
          <w:szCs w:val="28"/>
        </w:rPr>
        <w:t>经网上交易系统确认竞得资格后，该竞买人应当从网上交易系统打印《网上交易系统竞得确认及资格审查通知书》（以下简称《通知书》）。</w:t>
      </w:r>
    </w:p>
    <w:p w:rsidR="00D1666B" w:rsidRDefault="00BC46DE">
      <w:pPr>
        <w:adjustRightInd w:val="0"/>
        <w:spacing w:line="360" w:lineRule="auto"/>
        <w:ind w:leftChars="202" w:left="565" w:hangingChars="47" w:hanging="141"/>
        <w:jc w:val="left"/>
        <w:rPr>
          <w:rFonts w:ascii="宋体" w:hAnsi="宋体"/>
          <w:sz w:val="30"/>
          <w:szCs w:val="28"/>
        </w:rPr>
      </w:pPr>
      <w:r>
        <w:rPr>
          <w:rFonts w:ascii="宋体" w:hAnsi="宋体" w:hint="eastAsia"/>
          <w:sz w:val="30"/>
          <w:szCs w:val="28"/>
        </w:rPr>
        <w:t>（九）《成交确认书》的签订</w:t>
      </w:r>
    </w:p>
    <w:p w:rsidR="00D1666B" w:rsidRDefault="00BC46DE">
      <w:pPr>
        <w:adjustRightInd w:val="0"/>
        <w:spacing w:line="360" w:lineRule="auto"/>
        <w:ind w:firstLineChars="200" w:firstLine="600"/>
        <w:jc w:val="left"/>
        <w:rPr>
          <w:rFonts w:ascii="宋体" w:hAnsi="宋体"/>
          <w:sz w:val="30"/>
          <w:szCs w:val="28"/>
        </w:rPr>
      </w:pPr>
      <w:r>
        <w:rPr>
          <w:rFonts w:ascii="宋体" w:hAnsi="宋体" w:hint="eastAsia"/>
          <w:sz w:val="30"/>
          <w:szCs w:val="28"/>
        </w:rPr>
        <w:t>网上交易实行竞买资格后审制度，网上</w:t>
      </w:r>
      <w:r>
        <w:rPr>
          <w:rFonts w:ascii="宋体" w:hAnsi="宋体" w:hint="eastAsia"/>
          <w:sz w:val="30"/>
          <w:szCs w:val="28"/>
        </w:rPr>
        <w:t>交易系统确认的竞得人须在网上交易结束后</w:t>
      </w:r>
      <w:r>
        <w:rPr>
          <w:rFonts w:ascii="宋体" w:hAnsi="宋体" w:hint="eastAsia"/>
          <w:sz w:val="30"/>
          <w:szCs w:val="28"/>
        </w:rPr>
        <w:t>5</w:t>
      </w:r>
      <w:r>
        <w:rPr>
          <w:rFonts w:ascii="宋体" w:hAnsi="宋体" w:hint="eastAsia"/>
          <w:sz w:val="30"/>
          <w:szCs w:val="28"/>
        </w:rPr>
        <w:t>个工作日内，按照出让文件的相关要求，持《通知书》及资格审查材料到</w:t>
      </w:r>
      <w:r>
        <w:rPr>
          <w:rFonts w:ascii="宋体" w:hAnsi="宋体" w:hint="eastAsia"/>
          <w:sz w:val="30"/>
          <w:szCs w:val="28"/>
        </w:rPr>
        <w:t>地块所在分局</w:t>
      </w:r>
      <w:r>
        <w:rPr>
          <w:rFonts w:ascii="宋体" w:hAnsi="宋体" w:hint="eastAsia"/>
          <w:sz w:val="30"/>
          <w:szCs w:val="28"/>
        </w:rPr>
        <w:t>进行竞买资格审查，审查材料需与上传扫描件一致，审查通过后，与出让人签订《国有建设用地使用权网上交</w:t>
      </w:r>
      <w:r>
        <w:rPr>
          <w:rFonts w:ascii="宋体" w:hAnsi="宋体" w:hint="eastAsia"/>
          <w:sz w:val="30"/>
          <w:szCs w:val="28"/>
        </w:rPr>
        <w:lastRenderedPageBreak/>
        <w:t>易成交确认书》（以下简称《成交确认书》），确定其为地块最终竞得人。不按期签订《成交确认书》的，或未通过资格审查的，视为网上交易系统确认竞得人违规，</w:t>
      </w:r>
      <w:r>
        <w:rPr>
          <w:rFonts w:ascii="宋体" w:hAnsi="宋体" w:hint="eastAsia"/>
          <w:sz w:val="30"/>
          <w:szCs w:val="28"/>
        </w:rPr>
        <w:t>缴纳</w:t>
      </w:r>
      <w:r>
        <w:rPr>
          <w:rFonts w:ascii="宋体" w:hAnsi="宋体" w:hint="eastAsia"/>
          <w:sz w:val="30"/>
          <w:szCs w:val="28"/>
        </w:rPr>
        <w:t>的地块竞买保证金不予退还，并承担其他相应法律责任。</w:t>
      </w:r>
    </w:p>
    <w:p w:rsidR="00D1666B" w:rsidRDefault="00BC46DE">
      <w:pPr>
        <w:adjustRightInd w:val="0"/>
        <w:spacing w:line="360" w:lineRule="auto"/>
        <w:ind w:firstLineChars="200" w:firstLine="600"/>
        <w:jc w:val="left"/>
        <w:rPr>
          <w:rFonts w:ascii="宋体" w:hAnsi="宋体"/>
          <w:sz w:val="30"/>
          <w:szCs w:val="28"/>
        </w:rPr>
      </w:pPr>
      <w:r>
        <w:rPr>
          <w:rFonts w:ascii="宋体" w:hAnsi="宋体" w:hint="eastAsia"/>
          <w:sz w:val="30"/>
          <w:szCs w:val="28"/>
        </w:rPr>
        <w:t>因资格审查未通过而不成交的地块，由出让人收回，重新组织出让。</w:t>
      </w:r>
    </w:p>
    <w:p w:rsidR="00D1666B" w:rsidRDefault="00BC46DE">
      <w:pPr>
        <w:adjustRightInd w:val="0"/>
        <w:spacing w:line="360" w:lineRule="auto"/>
        <w:ind w:leftChars="202" w:left="424"/>
        <w:jc w:val="left"/>
        <w:rPr>
          <w:rFonts w:ascii="宋体" w:hAnsi="宋体"/>
          <w:sz w:val="30"/>
          <w:szCs w:val="28"/>
        </w:rPr>
      </w:pPr>
      <w:r>
        <w:rPr>
          <w:rFonts w:ascii="宋体" w:hAnsi="宋体" w:hint="eastAsia"/>
          <w:sz w:val="30"/>
          <w:szCs w:val="28"/>
        </w:rPr>
        <w:t>（十）</w:t>
      </w:r>
      <w:r>
        <w:rPr>
          <w:rFonts w:ascii="宋体" w:hAnsi="宋体" w:hint="eastAsia"/>
          <w:sz w:val="30"/>
          <w:szCs w:val="28"/>
        </w:rPr>
        <w:t>缴纳</w:t>
      </w:r>
      <w:r>
        <w:rPr>
          <w:rFonts w:ascii="宋体" w:hAnsi="宋体" w:hint="eastAsia"/>
          <w:sz w:val="30"/>
          <w:szCs w:val="28"/>
        </w:rPr>
        <w:t>土地交易服务费</w:t>
      </w:r>
    </w:p>
    <w:p w:rsidR="00D1666B" w:rsidRDefault="00BC46DE">
      <w:pPr>
        <w:adjustRightInd w:val="0"/>
        <w:spacing w:line="360" w:lineRule="auto"/>
        <w:ind w:firstLineChars="200" w:firstLine="600"/>
        <w:jc w:val="left"/>
        <w:rPr>
          <w:rFonts w:ascii="宋体" w:hAnsi="宋体"/>
          <w:sz w:val="30"/>
          <w:szCs w:val="28"/>
        </w:rPr>
      </w:pPr>
      <w:r>
        <w:rPr>
          <w:rFonts w:ascii="宋体" w:hAnsi="宋体" w:hint="eastAsia"/>
          <w:sz w:val="30"/>
          <w:szCs w:val="28"/>
        </w:rPr>
        <w:t>竞得人在签订《成交确认书》后须</w:t>
      </w:r>
      <w:r>
        <w:rPr>
          <w:rFonts w:ascii="宋体" w:hAnsi="宋体" w:hint="eastAsia"/>
          <w:sz w:val="30"/>
          <w:szCs w:val="28"/>
        </w:rPr>
        <w:t>缴纳</w:t>
      </w:r>
      <w:r>
        <w:rPr>
          <w:rFonts w:ascii="宋体" w:hAnsi="宋体" w:hint="eastAsia"/>
          <w:sz w:val="30"/>
          <w:szCs w:val="28"/>
        </w:rPr>
        <w:t>土地交易服务费，标准按成交地块面积</w:t>
      </w:r>
      <w:r>
        <w:rPr>
          <w:rFonts w:ascii="宋体" w:hAnsi="宋体" w:hint="eastAsia"/>
          <w:sz w:val="30"/>
          <w:szCs w:val="28"/>
        </w:rPr>
        <w:t>1.0</w:t>
      </w:r>
      <w:r>
        <w:rPr>
          <w:rFonts w:ascii="宋体" w:hAnsi="宋体" w:hint="eastAsia"/>
          <w:sz w:val="30"/>
          <w:szCs w:val="28"/>
        </w:rPr>
        <w:t>元</w:t>
      </w:r>
      <w:r>
        <w:rPr>
          <w:rFonts w:ascii="宋体" w:hAnsi="宋体" w:hint="eastAsia"/>
          <w:sz w:val="30"/>
          <w:szCs w:val="28"/>
        </w:rPr>
        <w:t>/</w:t>
      </w:r>
      <w:r>
        <w:rPr>
          <w:rFonts w:ascii="宋体" w:hAnsi="宋体" w:hint="eastAsia"/>
          <w:sz w:val="30"/>
          <w:szCs w:val="28"/>
        </w:rPr>
        <w:t>平方米计算。</w:t>
      </w:r>
    </w:p>
    <w:p w:rsidR="00D1666B" w:rsidRDefault="00BC46DE">
      <w:pPr>
        <w:adjustRightInd w:val="0"/>
        <w:spacing w:line="360" w:lineRule="auto"/>
        <w:ind w:firstLineChars="200" w:firstLine="600"/>
        <w:jc w:val="left"/>
        <w:rPr>
          <w:rFonts w:ascii="宋体" w:hAnsi="宋体"/>
          <w:sz w:val="30"/>
          <w:szCs w:val="28"/>
        </w:rPr>
      </w:pPr>
      <w:r>
        <w:rPr>
          <w:rFonts w:ascii="宋体" w:hAnsi="宋体" w:hint="eastAsia"/>
          <w:sz w:val="30"/>
          <w:szCs w:val="28"/>
        </w:rPr>
        <w:t>交费通知书可从交易系统网上下载。</w:t>
      </w:r>
    </w:p>
    <w:p w:rsidR="00D1666B" w:rsidRDefault="00BC46DE">
      <w:pPr>
        <w:adjustRightInd w:val="0"/>
        <w:spacing w:line="360" w:lineRule="auto"/>
        <w:ind w:leftChars="202" w:left="424"/>
        <w:jc w:val="left"/>
        <w:rPr>
          <w:rFonts w:ascii="宋体" w:hAnsi="宋体"/>
          <w:sz w:val="30"/>
          <w:szCs w:val="28"/>
        </w:rPr>
      </w:pPr>
      <w:r>
        <w:rPr>
          <w:rFonts w:ascii="宋体" w:hAnsi="宋体" w:hint="eastAsia"/>
          <w:sz w:val="30"/>
          <w:szCs w:val="28"/>
        </w:rPr>
        <w:t>（十一）签订《国有建设用地使用权出让合同》</w:t>
      </w:r>
    </w:p>
    <w:p w:rsidR="000B0BA5" w:rsidRPr="000B0BA5" w:rsidRDefault="000B0BA5" w:rsidP="000B0BA5">
      <w:pPr>
        <w:adjustRightInd w:val="0"/>
        <w:spacing w:line="360" w:lineRule="auto"/>
        <w:ind w:firstLineChars="200" w:firstLine="600"/>
        <w:jc w:val="left"/>
        <w:rPr>
          <w:rFonts w:ascii="宋体" w:hAnsi="宋体" w:hint="eastAsia"/>
          <w:sz w:val="30"/>
          <w:szCs w:val="28"/>
        </w:rPr>
      </w:pPr>
      <w:r w:rsidRPr="000B0BA5">
        <w:rPr>
          <w:rFonts w:ascii="宋体" w:hAnsi="宋体" w:hint="eastAsia"/>
          <w:sz w:val="30"/>
          <w:szCs w:val="28"/>
        </w:rPr>
        <w:t>竞得人应持《成交确认书》于10个工作日之内到无锡市国土资源局地块所属分局签订《国有建设用地使用权出让合同》。不按期签订《国有建设用地使用权出让合同》的，视为竞得人主动放弃竞得资格及单方违约，竞得人交纳的地块竞买保证金不予退还，并承担其他相应法律责任。</w:t>
      </w:r>
    </w:p>
    <w:p w:rsidR="00D1666B" w:rsidRDefault="00BC46DE">
      <w:pPr>
        <w:adjustRightInd w:val="0"/>
        <w:spacing w:line="360" w:lineRule="auto"/>
        <w:ind w:leftChars="270" w:left="567"/>
        <w:jc w:val="left"/>
        <w:rPr>
          <w:rFonts w:ascii="宋体" w:hAnsi="宋体"/>
          <w:b/>
          <w:sz w:val="30"/>
          <w:szCs w:val="28"/>
        </w:rPr>
      </w:pPr>
      <w:r>
        <w:rPr>
          <w:rFonts w:ascii="宋体" w:hAnsi="宋体" w:hint="eastAsia"/>
          <w:sz w:val="30"/>
          <w:szCs w:val="28"/>
        </w:rPr>
        <w:t>（十二）网上交易结果的公布</w:t>
      </w:r>
    </w:p>
    <w:p w:rsidR="00D1666B" w:rsidRDefault="00BC46DE">
      <w:pPr>
        <w:adjustRightInd w:val="0"/>
        <w:spacing w:line="360" w:lineRule="auto"/>
        <w:ind w:firstLineChars="200" w:firstLine="600"/>
        <w:jc w:val="left"/>
        <w:rPr>
          <w:rFonts w:ascii="宋体" w:hAnsi="宋体"/>
          <w:sz w:val="30"/>
          <w:szCs w:val="28"/>
        </w:rPr>
      </w:pPr>
      <w:r>
        <w:rPr>
          <w:rFonts w:ascii="宋体" w:hAnsi="宋体" w:hint="eastAsia"/>
          <w:sz w:val="30"/>
          <w:szCs w:val="28"/>
        </w:rPr>
        <w:t>我局将在本次国有建设用地使用权网上交易活动结束后</w:t>
      </w:r>
      <w:r>
        <w:rPr>
          <w:rFonts w:ascii="宋体" w:hAnsi="宋体" w:hint="eastAsia"/>
          <w:sz w:val="30"/>
          <w:szCs w:val="28"/>
        </w:rPr>
        <w:t>10</w:t>
      </w:r>
      <w:r>
        <w:rPr>
          <w:rFonts w:ascii="宋体" w:hAnsi="宋体" w:hint="eastAsia"/>
          <w:sz w:val="30"/>
          <w:szCs w:val="28"/>
        </w:rPr>
        <w:t>个工作日内，在部省市土地市场门户网站向社会公示此次国有建设用地使用权网上交易结果。</w:t>
      </w:r>
    </w:p>
    <w:p w:rsidR="00D1666B" w:rsidRDefault="00BC46DE">
      <w:pPr>
        <w:adjustRightInd w:val="0"/>
        <w:spacing w:line="360" w:lineRule="auto"/>
        <w:ind w:leftChars="270" w:left="567"/>
        <w:jc w:val="left"/>
        <w:rPr>
          <w:rFonts w:ascii="宋体" w:hAnsi="宋体"/>
          <w:b/>
          <w:sz w:val="30"/>
          <w:szCs w:val="28"/>
        </w:rPr>
      </w:pPr>
      <w:r>
        <w:rPr>
          <w:rFonts w:ascii="宋体" w:hAnsi="宋体" w:hint="eastAsia"/>
          <w:b/>
          <w:sz w:val="30"/>
          <w:szCs w:val="28"/>
        </w:rPr>
        <w:t>六、特别说明</w:t>
      </w:r>
    </w:p>
    <w:p w:rsidR="00D1666B" w:rsidRDefault="00BC46DE">
      <w:pPr>
        <w:adjustRightInd w:val="0"/>
        <w:spacing w:line="360" w:lineRule="auto"/>
        <w:ind w:leftChars="202" w:left="424"/>
        <w:jc w:val="left"/>
        <w:rPr>
          <w:rFonts w:ascii="宋体" w:hAnsi="宋体"/>
          <w:b/>
          <w:sz w:val="30"/>
          <w:szCs w:val="28"/>
        </w:rPr>
      </w:pPr>
      <w:r>
        <w:rPr>
          <w:rFonts w:ascii="宋体" w:hAnsi="宋体" w:hint="eastAsia"/>
          <w:sz w:val="30"/>
          <w:szCs w:val="28"/>
        </w:rPr>
        <w:t>（一）竞买申请人竞价资格的取得</w:t>
      </w:r>
    </w:p>
    <w:p w:rsidR="00D1666B" w:rsidRDefault="00BC46DE">
      <w:pPr>
        <w:spacing w:line="360" w:lineRule="auto"/>
        <w:ind w:firstLineChars="200" w:firstLine="600"/>
        <w:jc w:val="left"/>
        <w:rPr>
          <w:rFonts w:ascii="宋体" w:hAnsi="宋体"/>
          <w:sz w:val="30"/>
          <w:szCs w:val="28"/>
        </w:rPr>
      </w:pPr>
      <w:r>
        <w:rPr>
          <w:rFonts w:ascii="宋体" w:hAnsi="宋体" w:hint="eastAsia"/>
          <w:sz w:val="30"/>
          <w:szCs w:val="28"/>
        </w:rPr>
        <w:t>持有有效数字证书的竞买申请人，选择竞买地块，通过网上交易系统上传《国有建设用地使用权网上交易竞买申请书》及资格审查所需的</w:t>
      </w:r>
      <w:r>
        <w:rPr>
          <w:rFonts w:ascii="宋体" w:hAnsi="宋体" w:hint="eastAsia"/>
          <w:sz w:val="30"/>
          <w:szCs w:val="28"/>
        </w:rPr>
        <w:lastRenderedPageBreak/>
        <w:t>扫描件，在网上交易系统中选择</w:t>
      </w:r>
      <w:r>
        <w:rPr>
          <w:rFonts w:ascii="宋体" w:hAnsi="宋体" w:hint="eastAsia"/>
          <w:sz w:val="30"/>
          <w:szCs w:val="28"/>
        </w:rPr>
        <w:t>缴纳</w:t>
      </w:r>
      <w:r>
        <w:rPr>
          <w:rFonts w:ascii="宋体" w:hAnsi="宋体" w:hint="eastAsia"/>
          <w:sz w:val="30"/>
          <w:szCs w:val="28"/>
        </w:rPr>
        <w:t>保证金的银行并获取子账号</w:t>
      </w:r>
      <w:r>
        <w:rPr>
          <w:rFonts w:ascii="宋体" w:hAnsi="宋体" w:hint="eastAsia"/>
          <w:sz w:val="30"/>
          <w:szCs w:val="28"/>
        </w:rPr>
        <w:t>缴纳</w:t>
      </w:r>
      <w:r>
        <w:rPr>
          <w:rFonts w:ascii="宋体" w:hAnsi="宋体" w:hint="eastAsia"/>
          <w:sz w:val="30"/>
          <w:szCs w:val="28"/>
        </w:rPr>
        <w:t>竞买保证金，竞买申请人在</w:t>
      </w:r>
      <w:r>
        <w:rPr>
          <w:rFonts w:ascii="宋体" w:hAnsi="宋体" w:hint="eastAsia"/>
          <w:sz w:val="30"/>
          <w:szCs w:val="28"/>
        </w:rPr>
        <w:t>缴纳</w:t>
      </w:r>
      <w:r>
        <w:rPr>
          <w:rFonts w:ascii="宋体" w:hAnsi="宋体" w:hint="eastAsia"/>
          <w:sz w:val="30"/>
          <w:szCs w:val="28"/>
        </w:rPr>
        <w:t>保证金时必须准确填写子账号，在竞买保证金确认足额到账之后，网上交易系统自动生成《国有建设用地使用权网上交易竞价通知书》，此</w:t>
      </w:r>
      <w:r>
        <w:rPr>
          <w:rFonts w:ascii="宋体" w:hAnsi="宋体" w:hint="eastAsia"/>
          <w:sz w:val="30"/>
          <w:szCs w:val="28"/>
        </w:rPr>
        <w:t>时竞买申请人方取得竞价资格，参与网上挂牌出让的报价。申请一经受理确认后，即视为竞买申请人对挂牌文件及地块现状无异议并全部接受，并对有关承诺承担法律责任。</w:t>
      </w:r>
    </w:p>
    <w:p w:rsidR="00D1666B" w:rsidRDefault="00BC46DE">
      <w:pPr>
        <w:spacing w:line="360" w:lineRule="auto"/>
        <w:ind w:leftChars="270" w:left="567"/>
        <w:jc w:val="left"/>
        <w:rPr>
          <w:rFonts w:ascii="宋体" w:hAnsi="宋体"/>
          <w:sz w:val="30"/>
          <w:szCs w:val="28"/>
        </w:rPr>
      </w:pPr>
      <w:r>
        <w:rPr>
          <w:rFonts w:ascii="宋体" w:hAnsi="宋体" w:hint="eastAsia"/>
          <w:sz w:val="30"/>
          <w:szCs w:val="28"/>
        </w:rPr>
        <w:t>（二）保证金</w:t>
      </w:r>
      <w:r>
        <w:rPr>
          <w:rFonts w:ascii="宋体" w:hAnsi="宋体" w:hint="eastAsia"/>
          <w:sz w:val="30"/>
          <w:szCs w:val="28"/>
        </w:rPr>
        <w:t>缴纳</w:t>
      </w:r>
    </w:p>
    <w:p w:rsidR="00D1666B" w:rsidRDefault="00BC46DE">
      <w:pPr>
        <w:adjustRightInd w:val="0"/>
        <w:spacing w:line="360" w:lineRule="auto"/>
        <w:ind w:firstLineChars="200" w:firstLine="600"/>
        <w:jc w:val="left"/>
        <w:rPr>
          <w:rFonts w:ascii="宋体" w:hAnsi="宋体"/>
          <w:sz w:val="30"/>
          <w:szCs w:val="28"/>
        </w:rPr>
      </w:pPr>
      <w:r>
        <w:rPr>
          <w:rFonts w:ascii="宋体" w:hAnsi="宋体" w:hint="eastAsia"/>
          <w:sz w:val="30"/>
          <w:szCs w:val="28"/>
        </w:rPr>
        <w:t>竞买申请人在</w:t>
      </w:r>
      <w:r>
        <w:rPr>
          <w:rFonts w:ascii="宋体" w:hAnsi="宋体" w:hint="eastAsia"/>
          <w:sz w:val="30"/>
          <w:szCs w:val="28"/>
        </w:rPr>
        <w:t>缴纳</w:t>
      </w:r>
      <w:r>
        <w:rPr>
          <w:rFonts w:ascii="宋体" w:hAnsi="宋体" w:hint="eastAsia"/>
          <w:sz w:val="30"/>
          <w:szCs w:val="28"/>
        </w:rPr>
        <w:t>竞买保证金时，要考虑网络运行和银行转账的时间差，尽量提前</w:t>
      </w:r>
      <w:r>
        <w:rPr>
          <w:rFonts w:ascii="宋体" w:hAnsi="宋体" w:hint="eastAsia"/>
          <w:sz w:val="30"/>
          <w:szCs w:val="28"/>
        </w:rPr>
        <w:t>缴纳</w:t>
      </w:r>
      <w:r>
        <w:rPr>
          <w:rFonts w:ascii="宋体" w:hAnsi="宋体" w:hint="eastAsia"/>
          <w:sz w:val="30"/>
          <w:szCs w:val="28"/>
        </w:rPr>
        <w:t>，防止系统无法及时收到信息而延误竞买。</w:t>
      </w:r>
    </w:p>
    <w:p w:rsidR="00D1666B" w:rsidRDefault="00BC46DE">
      <w:pPr>
        <w:adjustRightInd w:val="0"/>
        <w:spacing w:line="360" w:lineRule="auto"/>
        <w:ind w:firstLineChars="200" w:firstLine="600"/>
        <w:jc w:val="left"/>
        <w:rPr>
          <w:rFonts w:ascii="宋体" w:hAnsi="宋体"/>
          <w:sz w:val="30"/>
          <w:szCs w:val="28"/>
        </w:rPr>
      </w:pPr>
      <w:r>
        <w:rPr>
          <w:rFonts w:ascii="宋体" w:hAnsi="宋体" w:hint="eastAsia"/>
          <w:sz w:val="30"/>
          <w:szCs w:val="28"/>
        </w:rPr>
        <w:t>竞买保证金账号一旦选定将不能更改，仅接受竞买申请人</w:t>
      </w:r>
      <w:r>
        <w:rPr>
          <w:rFonts w:ascii="宋体" w:hAnsi="宋体" w:hint="eastAsia"/>
          <w:sz w:val="30"/>
          <w:szCs w:val="28"/>
        </w:rPr>
        <w:t>缴纳</w:t>
      </w:r>
      <w:r>
        <w:rPr>
          <w:rFonts w:ascii="宋体" w:hAnsi="宋体" w:hint="eastAsia"/>
          <w:sz w:val="30"/>
          <w:szCs w:val="28"/>
        </w:rPr>
        <w:t>的竞买保证金</w:t>
      </w:r>
      <w:r>
        <w:rPr>
          <w:rFonts w:ascii="宋体" w:hAnsi="宋体" w:hint="eastAsia"/>
          <w:sz w:val="30"/>
          <w:szCs w:val="28"/>
        </w:rPr>
        <w:t>（</w:t>
      </w:r>
      <w:r>
        <w:rPr>
          <w:rFonts w:ascii="宋体" w:hAnsi="宋体" w:hint="eastAsia"/>
          <w:sz w:val="30"/>
          <w:szCs w:val="28"/>
        </w:rPr>
        <w:t>建议提前</w:t>
      </w:r>
      <w:r>
        <w:rPr>
          <w:rFonts w:ascii="宋体" w:hAnsi="宋体" w:hint="eastAsia"/>
          <w:sz w:val="30"/>
          <w:szCs w:val="28"/>
        </w:rPr>
        <w:t>缴纳</w:t>
      </w:r>
      <w:r>
        <w:rPr>
          <w:rFonts w:ascii="宋体" w:hAnsi="宋体" w:hint="eastAsia"/>
          <w:sz w:val="30"/>
          <w:szCs w:val="28"/>
        </w:rPr>
        <w:t>，防止跨行转账、系统延时等时间差）</w:t>
      </w:r>
      <w:r>
        <w:rPr>
          <w:rFonts w:ascii="宋体" w:hAnsi="宋体"/>
          <w:sz w:val="30"/>
          <w:szCs w:val="28"/>
        </w:rPr>
        <w:t>。</w:t>
      </w:r>
    </w:p>
    <w:p w:rsidR="00D1666B" w:rsidRDefault="00BC46DE">
      <w:pPr>
        <w:adjustRightInd w:val="0"/>
        <w:spacing w:line="360" w:lineRule="auto"/>
        <w:ind w:firstLineChars="200" w:firstLine="600"/>
        <w:jc w:val="left"/>
        <w:rPr>
          <w:rFonts w:ascii="宋体" w:hAnsi="宋体"/>
          <w:sz w:val="30"/>
          <w:szCs w:val="30"/>
        </w:rPr>
      </w:pPr>
      <w:r>
        <w:rPr>
          <w:rFonts w:ascii="宋体" w:hAnsi="宋体"/>
          <w:sz w:val="30"/>
          <w:szCs w:val="28"/>
        </w:rPr>
        <w:t>每宗</w:t>
      </w:r>
      <w:r>
        <w:rPr>
          <w:rFonts w:ascii="宋体" w:hAnsi="宋体" w:hint="eastAsia"/>
          <w:sz w:val="30"/>
          <w:szCs w:val="28"/>
        </w:rPr>
        <w:t>出让</w:t>
      </w:r>
      <w:r>
        <w:rPr>
          <w:rFonts w:ascii="宋体" w:hAnsi="宋体"/>
          <w:sz w:val="30"/>
          <w:szCs w:val="28"/>
        </w:rPr>
        <w:t>地</w:t>
      </w:r>
      <w:r>
        <w:rPr>
          <w:rFonts w:ascii="宋体" w:hAnsi="宋体" w:hint="eastAsia"/>
          <w:sz w:val="30"/>
          <w:szCs w:val="28"/>
        </w:rPr>
        <w:t>块的</w:t>
      </w:r>
      <w:r>
        <w:rPr>
          <w:rFonts w:ascii="宋体" w:hAnsi="宋体"/>
          <w:sz w:val="30"/>
          <w:szCs w:val="28"/>
        </w:rPr>
        <w:t>竞买保证金只对应</w:t>
      </w:r>
      <w:r>
        <w:rPr>
          <w:rFonts w:ascii="宋体" w:hAnsi="宋体" w:hint="eastAsia"/>
          <w:sz w:val="30"/>
          <w:szCs w:val="28"/>
        </w:rPr>
        <w:t>该宗地交易</w:t>
      </w:r>
      <w:r>
        <w:rPr>
          <w:rFonts w:ascii="宋体" w:hAnsi="宋体"/>
          <w:sz w:val="30"/>
          <w:szCs w:val="28"/>
        </w:rPr>
        <w:t>，如需竞买多宗</w:t>
      </w:r>
      <w:r>
        <w:rPr>
          <w:rFonts w:ascii="宋体" w:hAnsi="宋体" w:hint="eastAsia"/>
          <w:sz w:val="30"/>
          <w:szCs w:val="28"/>
        </w:rPr>
        <w:t>出让地块</w:t>
      </w:r>
      <w:r>
        <w:rPr>
          <w:rFonts w:ascii="宋体" w:hAnsi="宋体"/>
          <w:sz w:val="30"/>
          <w:szCs w:val="28"/>
        </w:rPr>
        <w:t>，须</w:t>
      </w:r>
      <w:r>
        <w:rPr>
          <w:rFonts w:ascii="宋体" w:hAnsi="宋体" w:hint="eastAsia"/>
          <w:sz w:val="30"/>
          <w:szCs w:val="28"/>
        </w:rPr>
        <w:t>按规定</w:t>
      </w:r>
      <w:r>
        <w:rPr>
          <w:rFonts w:ascii="宋体" w:hAnsi="宋体"/>
          <w:sz w:val="30"/>
          <w:szCs w:val="28"/>
        </w:rPr>
        <w:t>分别</w:t>
      </w:r>
      <w:r>
        <w:rPr>
          <w:rFonts w:ascii="宋体" w:hAnsi="宋体" w:hint="eastAsia"/>
          <w:sz w:val="30"/>
          <w:szCs w:val="28"/>
        </w:rPr>
        <w:t>缴纳</w:t>
      </w:r>
      <w:r>
        <w:rPr>
          <w:rFonts w:ascii="宋体" w:hAnsi="宋体"/>
          <w:sz w:val="30"/>
          <w:szCs w:val="28"/>
        </w:rPr>
        <w:t>竞买保证金</w:t>
      </w:r>
      <w:r>
        <w:rPr>
          <w:rFonts w:ascii="宋体" w:hAnsi="宋体"/>
          <w:sz w:val="30"/>
          <w:szCs w:val="30"/>
        </w:rPr>
        <w:t>。</w:t>
      </w:r>
    </w:p>
    <w:p w:rsidR="00D1666B" w:rsidRDefault="00BC46DE">
      <w:pPr>
        <w:adjustRightInd w:val="0"/>
        <w:spacing w:line="360" w:lineRule="auto"/>
        <w:ind w:firstLineChars="200" w:firstLine="600"/>
        <w:jc w:val="left"/>
        <w:rPr>
          <w:rFonts w:ascii="宋体" w:hAnsi="宋体"/>
          <w:sz w:val="30"/>
          <w:szCs w:val="30"/>
        </w:rPr>
      </w:pPr>
      <w:r>
        <w:rPr>
          <w:rFonts w:ascii="宋体" w:hAnsi="宋体" w:hint="eastAsia"/>
          <w:sz w:val="30"/>
          <w:szCs w:val="30"/>
        </w:rPr>
        <w:t>以外币支付的，在竞买申请前到无锡市国土资源交易中心综合部（文华路</w:t>
      </w:r>
      <w:r>
        <w:rPr>
          <w:rFonts w:ascii="宋体" w:hAnsi="宋体" w:hint="eastAsia"/>
          <w:sz w:val="30"/>
          <w:szCs w:val="30"/>
        </w:rPr>
        <w:t>199</w:t>
      </w:r>
      <w:r>
        <w:rPr>
          <w:rFonts w:ascii="宋体" w:hAnsi="宋体" w:hint="eastAsia"/>
          <w:sz w:val="30"/>
          <w:szCs w:val="30"/>
        </w:rPr>
        <w:t>号</w:t>
      </w:r>
      <w:r>
        <w:rPr>
          <w:rFonts w:ascii="宋体" w:hAnsi="宋体" w:hint="eastAsia"/>
          <w:sz w:val="30"/>
          <w:szCs w:val="30"/>
        </w:rPr>
        <w:t>1415</w:t>
      </w:r>
      <w:r>
        <w:rPr>
          <w:rFonts w:ascii="宋体" w:hAnsi="宋体" w:hint="eastAsia"/>
          <w:sz w:val="30"/>
          <w:szCs w:val="30"/>
        </w:rPr>
        <w:t>室）签外汇保证金托管和结算协议（三方协议），方可打入指定账户，打入指定账户后，竞买人须于保证金</w:t>
      </w:r>
      <w:r>
        <w:rPr>
          <w:rFonts w:ascii="宋体" w:hAnsi="宋体" w:hint="eastAsia"/>
          <w:sz w:val="30"/>
          <w:szCs w:val="30"/>
        </w:rPr>
        <w:t>缴纳</w:t>
      </w:r>
      <w:r>
        <w:rPr>
          <w:rFonts w:ascii="宋体" w:hAnsi="宋体" w:hint="eastAsia"/>
          <w:sz w:val="30"/>
          <w:szCs w:val="30"/>
        </w:rPr>
        <w:t>截止时间前，持银行外汇交款回执单到无锡市国土资源交易中心交易部（文华路</w:t>
      </w:r>
      <w:r>
        <w:rPr>
          <w:rFonts w:ascii="宋体" w:hAnsi="宋体" w:hint="eastAsia"/>
          <w:sz w:val="30"/>
          <w:szCs w:val="30"/>
        </w:rPr>
        <w:t>199</w:t>
      </w:r>
      <w:r>
        <w:rPr>
          <w:rFonts w:ascii="宋体" w:hAnsi="宋体" w:hint="eastAsia"/>
          <w:sz w:val="30"/>
          <w:szCs w:val="30"/>
        </w:rPr>
        <w:t>号</w:t>
      </w:r>
      <w:r>
        <w:rPr>
          <w:rFonts w:ascii="宋体" w:hAnsi="宋体" w:hint="eastAsia"/>
          <w:sz w:val="30"/>
          <w:szCs w:val="30"/>
        </w:rPr>
        <w:t>1413</w:t>
      </w:r>
      <w:r>
        <w:rPr>
          <w:rFonts w:ascii="宋体" w:hAnsi="宋体" w:hint="eastAsia"/>
          <w:sz w:val="30"/>
          <w:szCs w:val="30"/>
        </w:rPr>
        <w:t>室）确认网上竞买资格。</w:t>
      </w:r>
    </w:p>
    <w:p w:rsidR="00D1666B" w:rsidRDefault="00BC46DE">
      <w:pPr>
        <w:adjustRightInd w:val="0"/>
        <w:spacing w:line="360" w:lineRule="auto"/>
        <w:ind w:firstLineChars="200" w:firstLine="600"/>
        <w:jc w:val="left"/>
        <w:rPr>
          <w:rFonts w:ascii="宋体" w:hAnsi="宋体"/>
          <w:sz w:val="30"/>
          <w:szCs w:val="30"/>
        </w:rPr>
      </w:pPr>
      <w:r>
        <w:rPr>
          <w:rFonts w:ascii="宋体" w:hAnsi="宋体" w:hint="eastAsia"/>
          <w:sz w:val="30"/>
          <w:szCs w:val="30"/>
        </w:rPr>
        <w:t>（</w:t>
      </w:r>
      <w:r>
        <w:rPr>
          <w:rFonts w:ascii="宋体" w:hAnsi="宋体" w:hint="eastAsia"/>
          <w:sz w:val="30"/>
          <w:szCs w:val="30"/>
        </w:rPr>
        <w:t>1</w:t>
      </w:r>
      <w:r>
        <w:rPr>
          <w:rFonts w:ascii="宋体" w:hAnsi="宋体" w:hint="eastAsia"/>
          <w:sz w:val="30"/>
          <w:szCs w:val="30"/>
        </w:rPr>
        <w:t>）竞买保证金是一项履约担保金，证明竞买申请人的诚意，是竞买申请人参加网上挂牌出让报价的前提条件。</w:t>
      </w:r>
    </w:p>
    <w:p w:rsidR="00D1666B" w:rsidRDefault="00BC46DE">
      <w:pPr>
        <w:adjustRightInd w:val="0"/>
        <w:spacing w:line="360" w:lineRule="auto"/>
        <w:ind w:firstLineChars="200" w:firstLine="600"/>
        <w:jc w:val="left"/>
        <w:rPr>
          <w:rFonts w:ascii="宋体" w:hAnsi="宋体"/>
          <w:sz w:val="30"/>
          <w:szCs w:val="28"/>
        </w:rPr>
      </w:pPr>
      <w:r>
        <w:rPr>
          <w:rFonts w:ascii="宋体" w:hAnsi="宋体" w:hint="eastAsia"/>
          <w:sz w:val="30"/>
          <w:szCs w:val="30"/>
        </w:rPr>
        <w:t>（</w:t>
      </w:r>
      <w:r>
        <w:rPr>
          <w:rFonts w:ascii="宋体" w:hAnsi="宋体" w:hint="eastAsia"/>
          <w:sz w:val="30"/>
          <w:szCs w:val="30"/>
        </w:rPr>
        <w:t>2</w:t>
      </w:r>
      <w:r>
        <w:rPr>
          <w:rFonts w:ascii="宋体" w:hAnsi="宋体" w:hint="eastAsia"/>
          <w:sz w:val="30"/>
          <w:szCs w:val="30"/>
        </w:rPr>
        <w:t>）竞买申请人如有违反挂牌出让文件规定的行为，</w:t>
      </w:r>
      <w:r>
        <w:rPr>
          <w:rFonts w:ascii="宋体" w:hAnsi="宋体" w:hint="eastAsia"/>
          <w:sz w:val="30"/>
          <w:szCs w:val="30"/>
        </w:rPr>
        <w:t>缴纳</w:t>
      </w:r>
      <w:r>
        <w:rPr>
          <w:rFonts w:ascii="宋体" w:hAnsi="宋体" w:hint="eastAsia"/>
          <w:sz w:val="30"/>
          <w:szCs w:val="30"/>
        </w:rPr>
        <w:t>的</w:t>
      </w:r>
      <w:r>
        <w:rPr>
          <w:rFonts w:ascii="宋体" w:hAnsi="宋体" w:hint="eastAsia"/>
          <w:sz w:val="30"/>
          <w:szCs w:val="28"/>
        </w:rPr>
        <w:t>竞买保证金不予退还。</w:t>
      </w:r>
    </w:p>
    <w:p w:rsidR="00D1666B" w:rsidRDefault="00BC46DE">
      <w:pPr>
        <w:adjustRightInd w:val="0"/>
        <w:spacing w:line="360" w:lineRule="auto"/>
        <w:ind w:firstLineChars="200" w:firstLine="600"/>
        <w:jc w:val="left"/>
        <w:rPr>
          <w:rFonts w:ascii="宋体" w:hAnsi="宋体"/>
          <w:sz w:val="30"/>
          <w:szCs w:val="28"/>
        </w:rPr>
      </w:pPr>
      <w:r>
        <w:rPr>
          <w:rFonts w:ascii="宋体" w:hAnsi="宋体" w:hint="eastAsia"/>
          <w:sz w:val="30"/>
          <w:szCs w:val="28"/>
        </w:rPr>
        <w:t>（</w:t>
      </w:r>
      <w:r>
        <w:rPr>
          <w:rFonts w:ascii="宋体" w:hAnsi="宋体" w:hint="eastAsia"/>
          <w:sz w:val="30"/>
          <w:szCs w:val="28"/>
        </w:rPr>
        <w:t>3</w:t>
      </w:r>
      <w:r>
        <w:rPr>
          <w:rFonts w:ascii="宋体" w:hAnsi="宋体" w:hint="eastAsia"/>
          <w:sz w:val="30"/>
          <w:szCs w:val="28"/>
        </w:rPr>
        <w:t>）竞得人</w:t>
      </w:r>
      <w:r>
        <w:rPr>
          <w:rFonts w:ascii="宋体" w:hAnsi="宋体" w:hint="eastAsia"/>
          <w:sz w:val="30"/>
          <w:szCs w:val="28"/>
        </w:rPr>
        <w:t>缴纳</w:t>
      </w:r>
      <w:r>
        <w:rPr>
          <w:rFonts w:ascii="宋体" w:hAnsi="宋体" w:hint="eastAsia"/>
          <w:sz w:val="30"/>
          <w:szCs w:val="28"/>
        </w:rPr>
        <w:t>的竞买保证金在《国有建设用地使</w:t>
      </w:r>
      <w:r>
        <w:rPr>
          <w:rFonts w:ascii="宋体" w:hAnsi="宋体" w:hint="eastAsia"/>
          <w:sz w:val="30"/>
          <w:szCs w:val="28"/>
        </w:rPr>
        <w:t>用权出让合同》</w:t>
      </w:r>
      <w:r>
        <w:rPr>
          <w:rFonts w:ascii="宋体" w:hAnsi="宋体" w:hint="eastAsia"/>
          <w:sz w:val="30"/>
          <w:szCs w:val="28"/>
        </w:rPr>
        <w:lastRenderedPageBreak/>
        <w:t>签订后转为受让宗地的定金（为土地出让总价款</w:t>
      </w:r>
      <w:r>
        <w:rPr>
          <w:rFonts w:ascii="宋体" w:hAnsi="宋体" w:hint="eastAsia"/>
          <w:sz w:val="30"/>
          <w:szCs w:val="28"/>
        </w:rPr>
        <w:t>20%</w:t>
      </w:r>
      <w:r>
        <w:rPr>
          <w:rFonts w:ascii="宋体" w:hAnsi="宋体" w:hint="eastAsia"/>
          <w:sz w:val="30"/>
          <w:szCs w:val="28"/>
        </w:rPr>
        <w:t>），超出定金数额部分，转为土地出让金。</w:t>
      </w:r>
    </w:p>
    <w:p w:rsidR="00D1666B" w:rsidRDefault="00BC46DE">
      <w:pPr>
        <w:spacing w:before="100" w:after="100" w:line="360" w:lineRule="auto"/>
        <w:ind w:firstLineChars="200" w:firstLine="600"/>
        <w:rPr>
          <w:rFonts w:ascii="宋体" w:hAnsi="宋体"/>
          <w:sz w:val="30"/>
          <w:szCs w:val="28"/>
        </w:rPr>
      </w:pPr>
      <w:r>
        <w:rPr>
          <w:rFonts w:ascii="宋体" w:hAnsi="宋体" w:hint="eastAsia"/>
          <w:sz w:val="30"/>
          <w:szCs w:val="28"/>
        </w:rPr>
        <w:t>（</w:t>
      </w:r>
      <w:r>
        <w:rPr>
          <w:rFonts w:ascii="宋体" w:hAnsi="宋体" w:hint="eastAsia"/>
          <w:sz w:val="30"/>
          <w:szCs w:val="28"/>
        </w:rPr>
        <w:t>4</w:t>
      </w:r>
      <w:r>
        <w:rPr>
          <w:rFonts w:ascii="宋体" w:hAnsi="宋体" w:hint="eastAsia"/>
          <w:sz w:val="30"/>
          <w:szCs w:val="28"/>
        </w:rPr>
        <w:t>）在我局网上</w:t>
      </w:r>
      <w:r>
        <w:rPr>
          <w:rFonts w:ascii="宋体" w:hAnsi="宋体" w:hint="eastAsia"/>
          <w:sz w:val="30"/>
          <w:szCs w:val="28"/>
        </w:rPr>
        <w:t>交易</w:t>
      </w:r>
      <w:r>
        <w:rPr>
          <w:rFonts w:ascii="宋体" w:hAnsi="宋体" w:hint="eastAsia"/>
          <w:sz w:val="30"/>
          <w:szCs w:val="28"/>
        </w:rPr>
        <w:t>结束后</w:t>
      </w:r>
      <w:r>
        <w:rPr>
          <w:rFonts w:ascii="宋体" w:hAnsi="宋体" w:hint="eastAsia"/>
          <w:sz w:val="30"/>
          <w:szCs w:val="28"/>
        </w:rPr>
        <w:t>1</w:t>
      </w:r>
      <w:r>
        <w:rPr>
          <w:rFonts w:ascii="宋体" w:hAnsi="宋体" w:hint="eastAsia"/>
          <w:sz w:val="30"/>
          <w:szCs w:val="28"/>
        </w:rPr>
        <w:t>个工作日内，未竞得人按照出让</w:t>
      </w:r>
      <w:r>
        <w:rPr>
          <w:rFonts w:ascii="宋体" w:hAnsi="宋体" w:hint="eastAsia"/>
          <w:sz w:val="30"/>
          <w:szCs w:val="28"/>
        </w:rPr>
        <w:t>文件</w:t>
      </w:r>
      <w:r>
        <w:rPr>
          <w:rFonts w:ascii="宋体" w:hAnsi="宋体" w:hint="eastAsia"/>
          <w:sz w:val="30"/>
          <w:szCs w:val="28"/>
        </w:rPr>
        <w:t>要求，持资格审查材料到</w:t>
      </w:r>
      <w:r>
        <w:rPr>
          <w:rFonts w:ascii="宋体" w:hAnsi="宋体" w:hint="eastAsia"/>
          <w:sz w:val="30"/>
          <w:szCs w:val="28"/>
        </w:rPr>
        <w:t>地块所在分局</w:t>
      </w:r>
      <w:r>
        <w:rPr>
          <w:rFonts w:ascii="宋体" w:hAnsi="宋体" w:hint="eastAsia"/>
          <w:sz w:val="30"/>
          <w:szCs w:val="28"/>
        </w:rPr>
        <w:t>进行竞买资格审查，审查材料须与上传扫描件一致（</w:t>
      </w:r>
      <w:r>
        <w:rPr>
          <w:rFonts w:ascii="宋体" w:hAnsi="宋体" w:hint="eastAsia"/>
          <w:b/>
          <w:sz w:val="30"/>
          <w:szCs w:val="28"/>
        </w:rPr>
        <w:t>所有资格审查材料须加盖公章</w:t>
      </w:r>
      <w:r>
        <w:rPr>
          <w:rFonts w:ascii="宋体" w:hAnsi="宋体" w:hint="eastAsia"/>
          <w:sz w:val="30"/>
          <w:szCs w:val="28"/>
        </w:rPr>
        <w:t>），审查通过后，凭</w:t>
      </w:r>
      <w:r>
        <w:rPr>
          <w:rFonts w:ascii="宋体" w:hAnsi="宋体" w:hint="eastAsia"/>
          <w:sz w:val="30"/>
          <w:szCs w:val="28"/>
        </w:rPr>
        <w:t>缴纳</w:t>
      </w:r>
      <w:r>
        <w:rPr>
          <w:rFonts w:ascii="宋体" w:hAnsi="宋体" w:hint="eastAsia"/>
          <w:sz w:val="30"/>
          <w:szCs w:val="28"/>
        </w:rPr>
        <w:t>凭证原件办理相关退款手续，退还竞买保证金，不计利息。未通过审查的，视为违规，</w:t>
      </w:r>
      <w:r>
        <w:rPr>
          <w:rFonts w:ascii="宋体" w:hAnsi="宋体" w:hint="eastAsia"/>
          <w:sz w:val="30"/>
          <w:szCs w:val="28"/>
        </w:rPr>
        <w:t>缴纳</w:t>
      </w:r>
      <w:r>
        <w:rPr>
          <w:rFonts w:ascii="宋体" w:hAnsi="宋体" w:hint="eastAsia"/>
          <w:sz w:val="30"/>
          <w:szCs w:val="28"/>
        </w:rPr>
        <w:t>的地块竞买保证金不予退还，并承担其他相应法律责任。</w:t>
      </w:r>
    </w:p>
    <w:p w:rsidR="00D1666B" w:rsidRDefault="00BC46DE">
      <w:pPr>
        <w:adjustRightInd w:val="0"/>
        <w:spacing w:line="360" w:lineRule="auto"/>
        <w:ind w:leftChars="202" w:left="565" w:hangingChars="47" w:hanging="141"/>
        <w:jc w:val="left"/>
        <w:rPr>
          <w:rFonts w:ascii="宋体" w:hAnsi="宋体"/>
          <w:sz w:val="30"/>
          <w:szCs w:val="28"/>
        </w:rPr>
      </w:pPr>
      <w:r>
        <w:rPr>
          <w:rFonts w:ascii="宋体" w:hAnsi="宋体" w:hint="eastAsia"/>
          <w:sz w:val="30"/>
          <w:szCs w:val="28"/>
        </w:rPr>
        <w:t>（三）网上挂牌报价规则</w:t>
      </w:r>
    </w:p>
    <w:p w:rsidR="00D1666B" w:rsidRDefault="00BC46DE">
      <w:pPr>
        <w:adjustRightInd w:val="0"/>
        <w:spacing w:line="360" w:lineRule="auto"/>
        <w:ind w:firstLineChars="200" w:firstLine="600"/>
        <w:jc w:val="left"/>
        <w:rPr>
          <w:rFonts w:ascii="宋体" w:hAnsi="宋体"/>
          <w:sz w:val="30"/>
          <w:szCs w:val="28"/>
        </w:rPr>
      </w:pPr>
      <w:r>
        <w:rPr>
          <w:rFonts w:ascii="宋体" w:hAnsi="宋体" w:hint="eastAsia"/>
          <w:sz w:val="30"/>
          <w:szCs w:val="28"/>
        </w:rPr>
        <w:t>1</w:t>
      </w:r>
      <w:r>
        <w:rPr>
          <w:rFonts w:ascii="宋体" w:hAnsi="宋体" w:hint="eastAsia"/>
          <w:sz w:val="30"/>
          <w:szCs w:val="28"/>
        </w:rPr>
        <w:t>、竞买人须按下列规则报价</w:t>
      </w:r>
    </w:p>
    <w:p w:rsidR="00D1666B" w:rsidRDefault="00BC46DE">
      <w:pPr>
        <w:adjustRightInd w:val="0"/>
        <w:spacing w:line="360" w:lineRule="auto"/>
        <w:ind w:firstLineChars="200" w:firstLine="600"/>
        <w:jc w:val="left"/>
        <w:rPr>
          <w:rFonts w:ascii="宋体" w:hAnsi="宋体"/>
          <w:sz w:val="30"/>
          <w:szCs w:val="28"/>
        </w:rPr>
      </w:pPr>
      <w:r>
        <w:rPr>
          <w:rFonts w:ascii="宋体" w:hAnsi="宋体" w:hint="eastAsia"/>
          <w:sz w:val="30"/>
          <w:szCs w:val="28"/>
        </w:rPr>
        <w:t>（</w:t>
      </w:r>
      <w:r>
        <w:rPr>
          <w:rFonts w:ascii="宋体" w:hAnsi="宋体" w:hint="eastAsia"/>
          <w:sz w:val="30"/>
          <w:szCs w:val="28"/>
        </w:rPr>
        <w:t>1</w:t>
      </w:r>
      <w:r>
        <w:rPr>
          <w:rFonts w:ascii="宋体" w:hAnsi="宋体" w:hint="eastAsia"/>
          <w:sz w:val="30"/>
          <w:szCs w:val="28"/>
        </w:rPr>
        <w:t>）本次挂牌出让以价高者得为原则确定竞得资格。</w:t>
      </w:r>
    </w:p>
    <w:p w:rsidR="00D1666B" w:rsidRDefault="00BC46DE">
      <w:pPr>
        <w:adjustRightInd w:val="0"/>
        <w:spacing w:line="360" w:lineRule="auto"/>
        <w:ind w:firstLineChars="200" w:firstLine="600"/>
        <w:jc w:val="left"/>
        <w:rPr>
          <w:rFonts w:ascii="宋体" w:hAnsi="宋体"/>
          <w:sz w:val="30"/>
          <w:szCs w:val="28"/>
        </w:rPr>
      </w:pPr>
      <w:r>
        <w:rPr>
          <w:rFonts w:ascii="宋体" w:hAnsi="宋体" w:hint="eastAsia"/>
          <w:sz w:val="30"/>
          <w:szCs w:val="28"/>
        </w:rPr>
        <w:t>（</w:t>
      </w:r>
      <w:r>
        <w:rPr>
          <w:rFonts w:ascii="宋体" w:hAnsi="宋体" w:hint="eastAsia"/>
          <w:sz w:val="30"/>
          <w:szCs w:val="28"/>
        </w:rPr>
        <w:t>2</w:t>
      </w:r>
      <w:r>
        <w:rPr>
          <w:rFonts w:ascii="宋体" w:hAnsi="宋体" w:hint="eastAsia"/>
          <w:sz w:val="30"/>
          <w:szCs w:val="28"/>
        </w:rPr>
        <w:t>）网上挂牌报价起止时间以网上挂牌出让公告中公布的时间为准，有关数据记录的时间以数据信息到达网上交易系统服务器的时间为准。</w:t>
      </w:r>
    </w:p>
    <w:p w:rsidR="00D1666B" w:rsidRDefault="00BC46DE">
      <w:pPr>
        <w:adjustRightInd w:val="0"/>
        <w:spacing w:line="360" w:lineRule="auto"/>
        <w:ind w:firstLineChars="200" w:firstLine="600"/>
        <w:jc w:val="left"/>
        <w:rPr>
          <w:rFonts w:ascii="宋体" w:hAnsi="宋体"/>
          <w:sz w:val="30"/>
          <w:szCs w:val="28"/>
        </w:rPr>
      </w:pPr>
      <w:r>
        <w:rPr>
          <w:rFonts w:ascii="宋体" w:hAnsi="宋体" w:hint="eastAsia"/>
          <w:sz w:val="30"/>
          <w:szCs w:val="28"/>
        </w:rPr>
        <w:t>（</w:t>
      </w:r>
      <w:r>
        <w:rPr>
          <w:rFonts w:ascii="宋体" w:hAnsi="宋体" w:hint="eastAsia"/>
          <w:sz w:val="30"/>
          <w:szCs w:val="28"/>
        </w:rPr>
        <w:t>3</w:t>
      </w:r>
      <w:r>
        <w:rPr>
          <w:rFonts w:ascii="宋体" w:hAnsi="宋体" w:hint="eastAsia"/>
          <w:sz w:val="30"/>
          <w:szCs w:val="28"/>
        </w:rPr>
        <w:t>）竞买人通过网上交易系统进行报价。初次报价不小于起始价。</w:t>
      </w:r>
    </w:p>
    <w:p w:rsidR="00D1666B" w:rsidRDefault="00BC46DE">
      <w:pPr>
        <w:adjustRightInd w:val="0"/>
        <w:spacing w:line="360" w:lineRule="auto"/>
        <w:ind w:firstLineChars="200" w:firstLine="600"/>
        <w:jc w:val="left"/>
        <w:rPr>
          <w:rFonts w:ascii="宋体" w:hAnsi="宋体"/>
          <w:sz w:val="30"/>
          <w:szCs w:val="28"/>
        </w:rPr>
      </w:pPr>
      <w:r>
        <w:rPr>
          <w:rFonts w:ascii="宋体" w:hAnsi="宋体" w:hint="eastAsia"/>
          <w:sz w:val="30"/>
          <w:szCs w:val="28"/>
        </w:rPr>
        <w:t>（</w:t>
      </w:r>
      <w:r>
        <w:rPr>
          <w:rFonts w:ascii="宋体" w:hAnsi="宋体" w:hint="eastAsia"/>
          <w:sz w:val="30"/>
          <w:szCs w:val="28"/>
        </w:rPr>
        <w:t>4</w:t>
      </w:r>
      <w:r>
        <w:rPr>
          <w:rFonts w:ascii="宋体" w:hAnsi="宋体" w:hint="eastAsia"/>
          <w:sz w:val="30"/>
          <w:szCs w:val="28"/>
        </w:rPr>
        <w:t>）报价以增价方式进行，每次加价幅度不得小于本出让须知规定的增价幅度；</w:t>
      </w:r>
    </w:p>
    <w:p w:rsidR="00D1666B" w:rsidRDefault="00BC46DE">
      <w:pPr>
        <w:adjustRightInd w:val="0"/>
        <w:spacing w:line="360" w:lineRule="auto"/>
        <w:ind w:firstLineChars="200" w:firstLine="600"/>
        <w:jc w:val="left"/>
        <w:rPr>
          <w:rFonts w:ascii="宋体" w:hAnsi="宋体"/>
          <w:sz w:val="30"/>
          <w:szCs w:val="28"/>
        </w:rPr>
      </w:pPr>
      <w:r>
        <w:rPr>
          <w:rFonts w:ascii="宋体" w:hAnsi="宋体" w:hint="eastAsia"/>
          <w:sz w:val="30"/>
          <w:szCs w:val="28"/>
        </w:rPr>
        <w:t>（</w:t>
      </w:r>
      <w:r>
        <w:rPr>
          <w:rFonts w:ascii="宋体" w:hAnsi="宋体" w:hint="eastAsia"/>
          <w:sz w:val="30"/>
          <w:szCs w:val="28"/>
        </w:rPr>
        <w:t>5</w:t>
      </w:r>
      <w:r>
        <w:rPr>
          <w:rFonts w:ascii="宋体" w:hAnsi="宋体" w:hint="eastAsia"/>
          <w:sz w:val="30"/>
          <w:szCs w:val="28"/>
        </w:rPr>
        <w:t>）竞买人通过网上交易系统提交的报价一经报出，不得撤回；</w:t>
      </w:r>
      <w:r>
        <w:rPr>
          <w:rFonts w:ascii="宋体" w:hAnsi="宋体" w:hint="eastAsia"/>
          <w:sz w:val="30"/>
          <w:szCs w:val="28"/>
        </w:rPr>
        <w:t xml:space="preserve"> </w:t>
      </w:r>
    </w:p>
    <w:p w:rsidR="00D1666B" w:rsidRDefault="00BC46DE">
      <w:pPr>
        <w:adjustRightInd w:val="0"/>
        <w:spacing w:line="360" w:lineRule="auto"/>
        <w:ind w:firstLineChars="200" w:firstLine="600"/>
        <w:jc w:val="left"/>
        <w:rPr>
          <w:rFonts w:ascii="宋体" w:hAnsi="宋体"/>
          <w:sz w:val="30"/>
          <w:szCs w:val="28"/>
        </w:rPr>
      </w:pPr>
      <w:r>
        <w:rPr>
          <w:rFonts w:ascii="宋体" w:hAnsi="宋体" w:hint="eastAsia"/>
          <w:sz w:val="30"/>
          <w:szCs w:val="28"/>
        </w:rPr>
        <w:t>（</w:t>
      </w:r>
      <w:r>
        <w:rPr>
          <w:rFonts w:ascii="宋体" w:hAnsi="宋体" w:hint="eastAsia"/>
          <w:sz w:val="30"/>
          <w:szCs w:val="28"/>
        </w:rPr>
        <w:t>6</w:t>
      </w:r>
      <w:r>
        <w:rPr>
          <w:rFonts w:ascii="宋体" w:hAnsi="宋体" w:hint="eastAsia"/>
          <w:sz w:val="30"/>
          <w:szCs w:val="28"/>
        </w:rPr>
        <w:t>）在竞价期间，竞买人可多次报价；</w:t>
      </w:r>
    </w:p>
    <w:p w:rsidR="00D1666B" w:rsidRDefault="00BC46DE">
      <w:pPr>
        <w:spacing w:line="360" w:lineRule="auto"/>
        <w:ind w:firstLineChars="200" w:firstLine="600"/>
        <w:jc w:val="left"/>
        <w:rPr>
          <w:rFonts w:ascii="宋体" w:hAnsi="宋体"/>
          <w:sz w:val="30"/>
          <w:szCs w:val="28"/>
        </w:rPr>
      </w:pPr>
      <w:r>
        <w:rPr>
          <w:rFonts w:ascii="宋体" w:hAnsi="宋体" w:hint="eastAsia"/>
          <w:sz w:val="30"/>
          <w:szCs w:val="28"/>
        </w:rPr>
        <w:t>（</w:t>
      </w:r>
      <w:r>
        <w:rPr>
          <w:rFonts w:ascii="宋体" w:hAnsi="宋体" w:hint="eastAsia"/>
          <w:sz w:val="30"/>
          <w:szCs w:val="28"/>
        </w:rPr>
        <w:t>7</w:t>
      </w:r>
      <w:r>
        <w:rPr>
          <w:rFonts w:ascii="宋体" w:hAnsi="宋体" w:hint="eastAsia"/>
          <w:sz w:val="30"/>
          <w:szCs w:val="28"/>
        </w:rPr>
        <w:t>）竞买人在报价时，要考虑网络运行时间差，避免在报价截止时报价，防止系统无法及时收到信息而延误竞买</w:t>
      </w:r>
      <w:r>
        <w:rPr>
          <w:rFonts w:ascii="宋体" w:hAnsi="宋体" w:hint="eastAsia"/>
          <w:sz w:val="30"/>
          <w:szCs w:val="28"/>
        </w:rPr>
        <w:t>。</w:t>
      </w:r>
    </w:p>
    <w:p w:rsidR="00D1666B" w:rsidRDefault="00BC46DE">
      <w:pPr>
        <w:adjustRightInd w:val="0"/>
        <w:spacing w:line="360" w:lineRule="auto"/>
        <w:ind w:firstLineChars="200" w:firstLine="600"/>
        <w:jc w:val="left"/>
        <w:rPr>
          <w:rFonts w:ascii="宋体" w:hAnsi="宋体"/>
          <w:sz w:val="30"/>
          <w:szCs w:val="28"/>
        </w:rPr>
      </w:pPr>
      <w:r>
        <w:rPr>
          <w:rFonts w:ascii="宋体" w:hAnsi="宋体" w:hint="eastAsia"/>
          <w:sz w:val="30"/>
          <w:szCs w:val="28"/>
        </w:rPr>
        <w:t>2</w:t>
      </w:r>
      <w:r>
        <w:rPr>
          <w:rFonts w:ascii="宋体" w:hAnsi="宋体" w:hint="eastAsia"/>
          <w:sz w:val="30"/>
          <w:szCs w:val="28"/>
        </w:rPr>
        <w:t>、竞买人报价有下列情形之一的，视为无效报价</w:t>
      </w:r>
    </w:p>
    <w:p w:rsidR="00D1666B" w:rsidRDefault="00BC46DE">
      <w:pPr>
        <w:adjustRightInd w:val="0"/>
        <w:spacing w:line="360" w:lineRule="auto"/>
        <w:ind w:firstLineChars="200" w:firstLine="600"/>
        <w:jc w:val="left"/>
        <w:rPr>
          <w:rFonts w:ascii="宋体" w:hAnsi="宋体"/>
          <w:sz w:val="30"/>
          <w:szCs w:val="28"/>
        </w:rPr>
      </w:pPr>
      <w:r>
        <w:rPr>
          <w:rFonts w:ascii="宋体" w:hAnsi="宋体" w:hint="eastAsia"/>
          <w:sz w:val="30"/>
          <w:szCs w:val="28"/>
        </w:rPr>
        <w:t>（</w:t>
      </w:r>
      <w:r>
        <w:rPr>
          <w:rFonts w:ascii="宋体" w:hAnsi="宋体" w:hint="eastAsia"/>
          <w:sz w:val="30"/>
          <w:szCs w:val="28"/>
        </w:rPr>
        <w:t>1</w:t>
      </w:r>
      <w:r>
        <w:rPr>
          <w:rFonts w:ascii="宋体" w:hAnsi="宋体" w:hint="eastAsia"/>
          <w:sz w:val="30"/>
          <w:szCs w:val="28"/>
        </w:rPr>
        <w:t>）竞买人未在网上挂牌报价期限内报价的；</w:t>
      </w:r>
    </w:p>
    <w:p w:rsidR="00D1666B" w:rsidRDefault="00BC46DE">
      <w:pPr>
        <w:adjustRightInd w:val="0"/>
        <w:spacing w:line="360" w:lineRule="auto"/>
        <w:ind w:firstLineChars="200" w:firstLine="600"/>
        <w:jc w:val="left"/>
        <w:rPr>
          <w:rFonts w:ascii="宋体" w:hAnsi="宋体"/>
          <w:sz w:val="30"/>
          <w:szCs w:val="28"/>
        </w:rPr>
      </w:pPr>
      <w:r>
        <w:rPr>
          <w:rFonts w:ascii="宋体" w:hAnsi="宋体" w:hint="eastAsia"/>
          <w:sz w:val="30"/>
          <w:szCs w:val="28"/>
        </w:rPr>
        <w:lastRenderedPageBreak/>
        <w:t>（</w:t>
      </w:r>
      <w:r>
        <w:rPr>
          <w:rFonts w:ascii="宋体" w:hAnsi="宋体" w:hint="eastAsia"/>
          <w:sz w:val="30"/>
          <w:szCs w:val="28"/>
        </w:rPr>
        <w:t>2</w:t>
      </w:r>
      <w:r>
        <w:rPr>
          <w:rFonts w:ascii="宋体" w:hAnsi="宋体" w:hint="eastAsia"/>
          <w:sz w:val="30"/>
          <w:szCs w:val="28"/>
        </w:rPr>
        <w:t>）与竞买申请文件不符的；</w:t>
      </w:r>
      <w:r>
        <w:rPr>
          <w:rFonts w:ascii="宋体" w:hAnsi="宋体" w:hint="eastAsia"/>
          <w:sz w:val="30"/>
          <w:szCs w:val="28"/>
        </w:rPr>
        <w:t xml:space="preserve"> </w:t>
      </w:r>
    </w:p>
    <w:p w:rsidR="00D1666B" w:rsidRDefault="00BC46DE">
      <w:pPr>
        <w:adjustRightInd w:val="0"/>
        <w:spacing w:line="360" w:lineRule="auto"/>
        <w:ind w:firstLineChars="200" w:firstLine="600"/>
        <w:jc w:val="left"/>
        <w:rPr>
          <w:rFonts w:ascii="宋体" w:hAnsi="宋体"/>
          <w:sz w:val="30"/>
          <w:szCs w:val="28"/>
        </w:rPr>
      </w:pPr>
      <w:r>
        <w:rPr>
          <w:rFonts w:ascii="宋体" w:hAnsi="宋体" w:hint="eastAsia"/>
          <w:sz w:val="30"/>
          <w:szCs w:val="28"/>
        </w:rPr>
        <w:t>（</w:t>
      </w:r>
      <w:r>
        <w:rPr>
          <w:rFonts w:ascii="宋体" w:hAnsi="宋体" w:hint="eastAsia"/>
          <w:sz w:val="30"/>
          <w:szCs w:val="28"/>
        </w:rPr>
        <w:t>3</w:t>
      </w:r>
      <w:r>
        <w:rPr>
          <w:rFonts w:ascii="宋体" w:hAnsi="宋体" w:hint="eastAsia"/>
          <w:sz w:val="30"/>
          <w:szCs w:val="28"/>
        </w:rPr>
        <w:t>）不符合报价规则的；</w:t>
      </w:r>
    </w:p>
    <w:p w:rsidR="00D1666B" w:rsidRDefault="00BC46DE">
      <w:pPr>
        <w:adjustRightInd w:val="0"/>
        <w:spacing w:line="360" w:lineRule="auto"/>
        <w:ind w:firstLineChars="200" w:firstLine="600"/>
        <w:jc w:val="left"/>
        <w:rPr>
          <w:rFonts w:ascii="宋体" w:hAnsi="宋体"/>
          <w:sz w:val="30"/>
          <w:szCs w:val="28"/>
        </w:rPr>
      </w:pPr>
      <w:r>
        <w:rPr>
          <w:rFonts w:ascii="宋体" w:hAnsi="宋体" w:hint="eastAsia"/>
          <w:sz w:val="30"/>
          <w:szCs w:val="28"/>
        </w:rPr>
        <w:t>（</w:t>
      </w:r>
      <w:r>
        <w:rPr>
          <w:rFonts w:ascii="宋体" w:hAnsi="宋体" w:hint="eastAsia"/>
          <w:sz w:val="30"/>
          <w:szCs w:val="28"/>
        </w:rPr>
        <w:t>4</w:t>
      </w:r>
      <w:r>
        <w:rPr>
          <w:rFonts w:ascii="宋体" w:hAnsi="宋体" w:hint="eastAsia"/>
          <w:sz w:val="30"/>
          <w:szCs w:val="28"/>
        </w:rPr>
        <w:t>）不符合挂牌文件规定的其它情形。</w:t>
      </w:r>
    </w:p>
    <w:p w:rsidR="00D1666B" w:rsidRDefault="00BC46DE">
      <w:pPr>
        <w:adjustRightInd w:val="0"/>
        <w:spacing w:line="360" w:lineRule="auto"/>
        <w:ind w:firstLineChars="200" w:firstLine="600"/>
        <w:jc w:val="left"/>
        <w:rPr>
          <w:rFonts w:ascii="宋体" w:hAnsi="宋体"/>
          <w:sz w:val="30"/>
          <w:szCs w:val="28"/>
        </w:rPr>
      </w:pPr>
      <w:r>
        <w:rPr>
          <w:rFonts w:ascii="宋体" w:hAnsi="宋体" w:hint="eastAsia"/>
          <w:sz w:val="30"/>
          <w:szCs w:val="28"/>
        </w:rPr>
        <w:t>3</w:t>
      </w:r>
      <w:r>
        <w:rPr>
          <w:rFonts w:ascii="宋体" w:hAnsi="宋体" w:hint="eastAsia"/>
          <w:sz w:val="30"/>
          <w:szCs w:val="28"/>
        </w:rPr>
        <w:t>、竞买人报价有下列情形之一的，视为违约</w:t>
      </w:r>
    </w:p>
    <w:p w:rsidR="00D1666B" w:rsidRDefault="00BC46DE">
      <w:pPr>
        <w:adjustRightInd w:val="0"/>
        <w:spacing w:line="360" w:lineRule="auto"/>
        <w:ind w:firstLineChars="200" w:firstLine="600"/>
        <w:jc w:val="left"/>
        <w:rPr>
          <w:rFonts w:ascii="宋体" w:hAnsi="宋体"/>
          <w:sz w:val="30"/>
          <w:szCs w:val="28"/>
        </w:rPr>
      </w:pPr>
      <w:r>
        <w:rPr>
          <w:rFonts w:ascii="宋体" w:hAnsi="宋体" w:hint="eastAsia"/>
          <w:sz w:val="30"/>
          <w:szCs w:val="28"/>
        </w:rPr>
        <w:t>挂牌出让地块，因无竞买人报价或报价均无效而最终未成交的，则该地块的所有竞买人，一年内不得参加无锡市国有建设用地使用权招标拍卖挂牌出让活动，同时已</w:t>
      </w:r>
      <w:r>
        <w:rPr>
          <w:rFonts w:ascii="宋体" w:hAnsi="宋体" w:hint="eastAsia"/>
          <w:sz w:val="30"/>
          <w:szCs w:val="28"/>
        </w:rPr>
        <w:t>缴纳</w:t>
      </w:r>
      <w:r>
        <w:rPr>
          <w:rFonts w:ascii="宋体" w:hAnsi="宋体" w:hint="eastAsia"/>
          <w:sz w:val="30"/>
          <w:szCs w:val="28"/>
        </w:rPr>
        <w:t>的竞买保证金不予退还。</w:t>
      </w:r>
    </w:p>
    <w:p w:rsidR="00D1666B" w:rsidRDefault="00BC46DE">
      <w:pPr>
        <w:spacing w:line="360" w:lineRule="auto"/>
        <w:ind w:firstLineChars="142" w:firstLine="426"/>
        <w:jc w:val="left"/>
        <w:rPr>
          <w:rFonts w:ascii="宋体" w:hAnsi="宋体"/>
          <w:sz w:val="30"/>
          <w:szCs w:val="28"/>
        </w:rPr>
      </w:pPr>
      <w:r>
        <w:rPr>
          <w:rFonts w:ascii="宋体" w:hAnsi="宋体" w:hint="eastAsia"/>
          <w:sz w:val="30"/>
          <w:szCs w:val="28"/>
        </w:rPr>
        <w:t>（</w:t>
      </w:r>
      <w:r>
        <w:rPr>
          <w:rFonts w:ascii="宋体" w:hAnsi="宋体" w:hint="eastAsia"/>
          <w:sz w:val="30"/>
          <w:szCs w:val="28"/>
        </w:rPr>
        <w:t>四</w:t>
      </w:r>
      <w:r>
        <w:rPr>
          <w:rFonts w:ascii="宋体" w:hAnsi="宋体" w:hint="eastAsia"/>
          <w:sz w:val="30"/>
          <w:szCs w:val="28"/>
        </w:rPr>
        <w:t>）其他土地手续的后续办理</w:t>
      </w:r>
    </w:p>
    <w:p w:rsidR="00D1666B" w:rsidRDefault="00BC46DE">
      <w:pPr>
        <w:spacing w:line="360" w:lineRule="auto"/>
        <w:ind w:firstLineChars="200" w:firstLine="600"/>
        <w:jc w:val="left"/>
        <w:rPr>
          <w:rFonts w:ascii="宋体" w:hAnsi="宋体"/>
          <w:sz w:val="30"/>
          <w:szCs w:val="28"/>
        </w:rPr>
      </w:pPr>
      <w:r>
        <w:rPr>
          <w:rFonts w:ascii="宋体" w:hAnsi="宋体" w:hint="eastAsia"/>
          <w:sz w:val="30"/>
          <w:szCs w:val="28"/>
        </w:rPr>
        <w:t>竞得人在约定时间付清全部土地出让金价款及税费后，可按规定办理相关用地手续，领取</w:t>
      </w:r>
      <w:r>
        <w:rPr>
          <w:rFonts w:ascii="宋体" w:hAnsi="宋体" w:hint="eastAsia"/>
          <w:sz w:val="30"/>
          <w:szCs w:val="28"/>
        </w:rPr>
        <w:t>《中华人民共和国不动产权证书》。</w:t>
      </w:r>
    </w:p>
    <w:p w:rsidR="00D1666B" w:rsidRDefault="00BC46DE">
      <w:pPr>
        <w:adjustRightInd w:val="0"/>
        <w:spacing w:line="360" w:lineRule="auto"/>
        <w:ind w:firstLineChars="200" w:firstLine="602"/>
        <w:jc w:val="left"/>
        <w:rPr>
          <w:rFonts w:ascii="宋体" w:hAnsi="宋体"/>
          <w:b/>
          <w:sz w:val="30"/>
          <w:szCs w:val="28"/>
        </w:rPr>
      </w:pPr>
      <w:r>
        <w:rPr>
          <w:rFonts w:ascii="宋体" w:hAnsi="宋体" w:hint="eastAsia"/>
          <w:b/>
          <w:sz w:val="30"/>
          <w:szCs w:val="28"/>
        </w:rPr>
        <w:t>七</w:t>
      </w:r>
      <w:r>
        <w:rPr>
          <w:rFonts w:ascii="宋体" w:hAnsi="宋体" w:hint="eastAsia"/>
          <w:b/>
          <w:sz w:val="30"/>
          <w:szCs w:val="28"/>
        </w:rPr>
        <w:t>、注意事项</w:t>
      </w:r>
    </w:p>
    <w:p w:rsidR="00D1666B" w:rsidRDefault="00BC46DE">
      <w:pPr>
        <w:adjustRightInd w:val="0"/>
        <w:spacing w:line="360" w:lineRule="auto"/>
        <w:ind w:firstLineChars="200" w:firstLine="600"/>
        <w:jc w:val="left"/>
        <w:rPr>
          <w:rFonts w:ascii="宋体" w:hAnsi="宋体"/>
          <w:sz w:val="30"/>
          <w:szCs w:val="28"/>
        </w:rPr>
      </w:pPr>
      <w:r>
        <w:rPr>
          <w:rFonts w:ascii="宋体" w:hAnsi="宋体" w:hint="eastAsia"/>
          <w:sz w:val="30"/>
          <w:szCs w:val="28"/>
        </w:rPr>
        <w:t>（一）阅读挂牌文件和踏勘地块</w:t>
      </w:r>
    </w:p>
    <w:p w:rsidR="00D1666B" w:rsidRDefault="00BC46DE">
      <w:pPr>
        <w:adjustRightInd w:val="0"/>
        <w:spacing w:line="360" w:lineRule="auto"/>
        <w:ind w:firstLineChars="200" w:firstLine="600"/>
        <w:jc w:val="left"/>
        <w:rPr>
          <w:rFonts w:ascii="宋体" w:hAnsi="宋体"/>
          <w:sz w:val="30"/>
          <w:szCs w:val="28"/>
        </w:rPr>
      </w:pPr>
      <w:r>
        <w:rPr>
          <w:rFonts w:ascii="宋体" w:hAnsi="宋体" w:hint="eastAsia"/>
          <w:sz w:val="30"/>
          <w:szCs w:val="28"/>
        </w:rPr>
        <w:t>竞买申请之前，竞买申请人须详细阅读本次网上挂牌出让公告、须知及相关信息和交易条件，如有疑问可以在挂牌活动开始日前向我局咨询。竞买申请人自行到现场踏勘挂牌出让地块。申请一经受理确认后，即视为竞买申请人对挂牌文件及地块现状无异议并全部接受，并对有关承诺承担法律责任。</w:t>
      </w:r>
    </w:p>
    <w:p w:rsidR="00D1666B" w:rsidRDefault="00BC46DE">
      <w:pPr>
        <w:adjustRightInd w:val="0"/>
        <w:spacing w:line="360" w:lineRule="auto"/>
        <w:ind w:firstLineChars="200" w:firstLine="600"/>
        <w:jc w:val="left"/>
        <w:rPr>
          <w:rFonts w:ascii="宋体" w:hAnsi="宋体"/>
          <w:sz w:val="30"/>
          <w:szCs w:val="28"/>
        </w:rPr>
      </w:pPr>
      <w:r>
        <w:rPr>
          <w:rFonts w:ascii="宋体" w:hAnsi="宋体" w:hint="eastAsia"/>
          <w:sz w:val="30"/>
          <w:szCs w:val="28"/>
        </w:rPr>
        <w:t>（二）考虑网络运行和银行转账时间差</w:t>
      </w:r>
    </w:p>
    <w:p w:rsidR="00D1666B" w:rsidRDefault="00BC46DE">
      <w:pPr>
        <w:adjustRightInd w:val="0"/>
        <w:spacing w:line="360" w:lineRule="auto"/>
        <w:ind w:firstLineChars="200" w:firstLine="600"/>
        <w:jc w:val="left"/>
        <w:rPr>
          <w:rFonts w:ascii="宋体" w:hAnsi="宋体"/>
          <w:sz w:val="30"/>
          <w:szCs w:val="28"/>
        </w:rPr>
      </w:pPr>
      <w:r>
        <w:rPr>
          <w:rFonts w:ascii="宋体" w:hAnsi="宋体" w:hint="eastAsia"/>
          <w:sz w:val="30"/>
          <w:szCs w:val="28"/>
        </w:rPr>
        <w:t>竞买申请人在</w:t>
      </w:r>
      <w:r>
        <w:rPr>
          <w:rFonts w:ascii="宋体" w:hAnsi="宋体" w:hint="eastAsia"/>
          <w:sz w:val="30"/>
          <w:szCs w:val="28"/>
        </w:rPr>
        <w:t>缴纳</w:t>
      </w:r>
      <w:r>
        <w:rPr>
          <w:rFonts w:ascii="宋体" w:hAnsi="宋体" w:hint="eastAsia"/>
          <w:sz w:val="30"/>
          <w:szCs w:val="28"/>
        </w:rPr>
        <w:t>竞买保证金时，要考虑网络运行和银行转账的时间差，尽量提前</w:t>
      </w:r>
      <w:r>
        <w:rPr>
          <w:rFonts w:ascii="宋体" w:hAnsi="宋体" w:hint="eastAsia"/>
          <w:sz w:val="30"/>
          <w:szCs w:val="28"/>
        </w:rPr>
        <w:t>缴纳</w:t>
      </w:r>
      <w:r>
        <w:rPr>
          <w:rFonts w:ascii="宋体" w:hAnsi="宋体" w:hint="eastAsia"/>
          <w:sz w:val="30"/>
          <w:szCs w:val="28"/>
        </w:rPr>
        <w:t>，防止系统无法及时收到信息而延误竞买。竞买人在报价时，要考</w:t>
      </w:r>
      <w:r>
        <w:rPr>
          <w:rFonts w:ascii="宋体" w:hAnsi="宋体" w:hint="eastAsia"/>
          <w:sz w:val="30"/>
          <w:szCs w:val="28"/>
        </w:rPr>
        <w:t>虑网络运行时间差，避免在报价截止时报价，防止系统无法及时收到信息而延误竞买。</w:t>
      </w:r>
    </w:p>
    <w:p w:rsidR="00D1666B" w:rsidRDefault="00BC46DE">
      <w:pPr>
        <w:spacing w:line="360" w:lineRule="auto"/>
        <w:ind w:firstLineChars="200" w:firstLine="602"/>
        <w:jc w:val="left"/>
        <w:rPr>
          <w:rFonts w:ascii="宋体" w:hAnsi="宋体"/>
          <w:b/>
          <w:sz w:val="30"/>
          <w:szCs w:val="28"/>
        </w:rPr>
      </w:pPr>
      <w:r>
        <w:rPr>
          <w:rFonts w:ascii="宋体" w:hAnsi="宋体" w:hint="eastAsia"/>
          <w:b/>
          <w:sz w:val="30"/>
          <w:szCs w:val="28"/>
        </w:rPr>
        <w:t>无锡市自然资源和规划局对本《须知》有解释权，未尽事宜依照《招</w:t>
      </w:r>
      <w:r>
        <w:rPr>
          <w:rFonts w:ascii="宋体" w:hAnsi="宋体" w:hint="eastAsia"/>
          <w:b/>
          <w:sz w:val="30"/>
          <w:szCs w:val="28"/>
        </w:rPr>
        <w:lastRenderedPageBreak/>
        <w:t>标拍卖挂牌出让国有土地使用权规范》办理。</w:t>
      </w:r>
    </w:p>
    <w:p w:rsidR="00D1666B" w:rsidRDefault="00BC46DE">
      <w:pPr>
        <w:wordWrap w:val="0"/>
        <w:spacing w:before="100" w:after="100" w:line="360" w:lineRule="auto"/>
        <w:jc w:val="right"/>
        <w:rPr>
          <w:rFonts w:ascii="宋体" w:hAnsi="宋体"/>
          <w:b/>
          <w:sz w:val="28"/>
          <w:szCs w:val="28"/>
        </w:rPr>
      </w:pPr>
      <w:r>
        <w:rPr>
          <w:rFonts w:ascii="宋体" w:hAnsi="宋体" w:hint="eastAsia"/>
          <w:b/>
          <w:sz w:val="28"/>
          <w:szCs w:val="28"/>
        </w:rPr>
        <w:t>无锡市自然资源和规划局</w:t>
      </w:r>
    </w:p>
    <w:p w:rsidR="00D1666B" w:rsidRDefault="00BC46DE">
      <w:pPr>
        <w:spacing w:before="100" w:after="100" w:line="360" w:lineRule="auto"/>
        <w:jc w:val="right"/>
        <w:rPr>
          <w:rFonts w:ascii="宋体" w:hAnsi="宋体"/>
          <w:b/>
          <w:sz w:val="28"/>
          <w:szCs w:val="28"/>
        </w:rPr>
      </w:pPr>
      <w:bookmarkStart w:id="18" w:name="sysDate"/>
      <w:r>
        <w:rPr>
          <w:rFonts w:ascii="宋体" w:hAnsi="宋体"/>
          <w:b/>
          <w:sz w:val="28"/>
          <w:szCs w:val="28"/>
        </w:rPr>
        <w:t>2019</w:t>
      </w:r>
      <w:r>
        <w:rPr>
          <w:rFonts w:ascii="宋体" w:hAnsi="宋体"/>
          <w:b/>
          <w:sz w:val="28"/>
          <w:szCs w:val="28"/>
        </w:rPr>
        <w:t>年</w:t>
      </w:r>
      <w:r>
        <w:rPr>
          <w:rFonts w:ascii="宋体" w:hAnsi="宋体" w:hint="eastAsia"/>
          <w:b/>
          <w:sz w:val="28"/>
          <w:szCs w:val="28"/>
        </w:rPr>
        <w:t>09</w:t>
      </w:r>
      <w:r>
        <w:rPr>
          <w:rFonts w:ascii="宋体" w:hAnsi="宋体"/>
          <w:b/>
          <w:sz w:val="28"/>
          <w:szCs w:val="28"/>
        </w:rPr>
        <w:t>月</w:t>
      </w:r>
      <w:r>
        <w:rPr>
          <w:rFonts w:ascii="宋体" w:hAnsi="宋体" w:hint="eastAsia"/>
          <w:b/>
          <w:sz w:val="28"/>
          <w:szCs w:val="28"/>
        </w:rPr>
        <w:t>24</w:t>
      </w:r>
      <w:r>
        <w:rPr>
          <w:rFonts w:ascii="宋体" w:hAnsi="宋体"/>
          <w:b/>
          <w:sz w:val="28"/>
          <w:szCs w:val="28"/>
        </w:rPr>
        <w:t>日</w:t>
      </w:r>
      <w:bookmarkEnd w:id="18"/>
    </w:p>
    <w:p w:rsidR="00D1666B" w:rsidRDefault="00D1666B">
      <w:pPr>
        <w:jc w:val="center"/>
        <w:rPr>
          <w:rFonts w:ascii="宋体" w:hAnsi="宋体"/>
          <w:sz w:val="30"/>
          <w:szCs w:val="28"/>
        </w:rPr>
      </w:pPr>
    </w:p>
    <w:p w:rsidR="00D1666B" w:rsidRDefault="00BC46DE">
      <w:pPr>
        <w:widowControl/>
        <w:jc w:val="left"/>
        <w:rPr>
          <w:rFonts w:ascii="宋体" w:hAnsi="宋体"/>
          <w:sz w:val="30"/>
          <w:szCs w:val="28"/>
        </w:rPr>
      </w:pPr>
      <w:r>
        <w:rPr>
          <w:rFonts w:ascii="宋体" w:hAnsi="宋体"/>
          <w:sz w:val="30"/>
          <w:szCs w:val="28"/>
        </w:rPr>
        <w:br w:type="page"/>
      </w:r>
    </w:p>
    <w:p w:rsidR="00D1666B" w:rsidRDefault="00D1666B">
      <w:pPr>
        <w:widowControl/>
        <w:jc w:val="left"/>
        <w:rPr>
          <w:rFonts w:ascii="宋体" w:hAnsi="宋体"/>
          <w:sz w:val="30"/>
          <w:szCs w:val="28"/>
        </w:rPr>
      </w:pPr>
    </w:p>
    <w:p w:rsidR="00D1666B" w:rsidRDefault="00BC46DE">
      <w:pPr>
        <w:jc w:val="center"/>
        <w:rPr>
          <w:rFonts w:ascii="宋体" w:hAnsi="宋体"/>
          <w:b/>
          <w:sz w:val="44"/>
          <w:szCs w:val="44"/>
        </w:rPr>
      </w:pPr>
      <w:bookmarkStart w:id="19" w:name="dzzh"/>
      <w:bookmarkEnd w:id="19"/>
      <w:r>
        <w:rPr>
          <w:rFonts w:ascii="宋体" w:hAnsi="宋体" w:hint="eastAsia"/>
          <w:b/>
          <w:sz w:val="44"/>
          <w:szCs w:val="44"/>
        </w:rPr>
        <w:t>交易服务费</w:t>
      </w:r>
      <w:r>
        <w:rPr>
          <w:rFonts w:ascii="宋体" w:hAnsi="宋体" w:hint="eastAsia"/>
          <w:b/>
          <w:sz w:val="44"/>
          <w:szCs w:val="44"/>
        </w:rPr>
        <w:t>缴纳</w:t>
      </w:r>
      <w:r>
        <w:rPr>
          <w:rFonts w:ascii="宋体" w:hAnsi="宋体" w:hint="eastAsia"/>
          <w:b/>
          <w:sz w:val="44"/>
          <w:szCs w:val="44"/>
        </w:rPr>
        <w:t>通知书</w:t>
      </w:r>
    </w:p>
    <w:p w:rsidR="00D1666B" w:rsidRDefault="00BC46DE">
      <w:pPr>
        <w:spacing w:line="480" w:lineRule="exact"/>
        <w:ind w:firstLineChars="200" w:firstLine="560"/>
        <w:rPr>
          <w:rFonts w:ascii="宋体" w:hAnsi="宋体"/>
          <w:sz w:val="28"/>
          <w:szCs w:val="28"/>
        </w:rPr>
      </w:pPr>
      <w:r>
        <w:rPr>
          <w:rFonts w:ascii="宋体" w:hAnsi="宋体"/>
          <w:sz w:val="28"/>
          <w:szCs w:val="28"/>
        </w:rPr>
        <w:t>根据《市物价局、市国土局转发</w:t>
      </w:r>
      <w:r>
        <w:rPr>
          <w:rFonts w:ascii="宋体" w:hAnsi="宋体"/>
          <w:sz w:val="28"/>
          <w:szCs w:val="28"/>
        </w:rPr>
        <w:t>&lt;</w:t>
      </w:r>
      <w:r>
        <w:rPr>
          <w:rFonts w:ascii="宋体" w:hAnsi="宋体"/>
          <w:sz w:val="28"/>
          <w:szCs w:val="28"/>
        </w:rPr>
        <w:t>省物价局、省国土资源厅关于印发江苏省土地市场交易服务收费管理暂行办法</w:t>
      </w:r>
      <w:r>
        <w:rPr>
          <w:rFonts w:ascii="宋体" w:hAnsi="宋体"/>
          <w:sz w:val="28"/>
          <w:szCs w:val="28"/>
        </w:rPr>
        <w:t>&gt;</w:t>
      </w:r>
      <w:r>
        <w:rPr>
          <w:rFonts w:ascii="宋体" w:hAnsi="宋体"/>
          <w:sz w:val="28"/>
          <w:szCs w:val="28"/>
        </w:rPr>
        <w:t>》</w:t>
      </w:r>
      <w:r>
        <w:rPr>
          <w:rFonts w:ascii="宋体" w:hAnsi="宋体"/>
          <w:sz w:val="28"/>
          <w:szCs w:val="28"/>
        </w:rPr>
        <w:t>(</w:t>
      </w:r>
      <w:r>
        <w:rPr>
          <w:rFonts w:ascii="宋体" w:hAnsi="宋体"/>
          <w:sz w:val="28"/>
          <w:szCs w:val="28"/>
        </w:rPr>
        <w:t>锡价服（</w:t>
      </w:r>
      <w:r>
        <w:rPr>
          <w:rFonts w:ascii="宋体" w:hAnsi="宋体"/>
          <w:sz w:val="28"/>
          <w:szCs w:val="28"/>
        </w:rPr>
        <w:t>2004</w:t>
      </w:r>
      <w:r>
        <w:rPr>
          <w:rFonts w:ascii="宋体" w:hAnsi="宋体"/>
          <w:sz w:val="28"/>
          <w:szCs w:val="28"/>
        </w:rPr>
        <w:t>）</w:t>
      </w:r>
      <w:r>
        <w:rPr>
          <w:rFonts w:ascii="宋体" w:hAnsi="宋体"/>
          <w:sz w:val="28"/>
          <w:szCs w:val="28"/>
        </w:rPr>
        <w:t>323</w:t>
      </w:r>
      <w:r>
        <w:rPr>
          <w:rFonts w:ascii="宋体" w:hAnsi="宋体"/>
          <w:sz w:val="28"/>
          <w:szCs w:val="28"/>
        </w:rPr>
        <w:t>号</w:t>
      </w:r>
      <w:r>
        <w:rPr>
          <w:rFonts w:ascii="宋体" w:hAnsi="宋体"/>
          <w:sz w:val="28"/>
          <w:szCs w:val="28"/>
        </w:rPr>
        <w:t>)</w:t>
      </w:r>
      <w:r>
        <w:rPr>
          <w:rFonts w:ascii="宋体" w:hAnsi="宋体"/>
          <w:sz w:val="28"/>
          <w:szCs w:val="28"/>
        </w:rPr>
        <w:t>及《关于完善土地交易市场服务收费政策的通知》</w:t>
      </w:r>
      <w:r>
        <w:rPr>
          <w:rFonts w:ascii="宋体" w:hAnsi="宋体"/>
          <w:sz w:val="28"/>
          <w:szCs w:val="28"/>
        </w:rPr>
        <w:t>(</w:t>
      </w:r>
      <w:r>
        <w:rPr>
          <w:rFonts w:ascii="宋体" w:hAnsi="宋体"/>
          <w:sz w:val="28"/>
          <w:szCs w:val="28"/>
        </w:rPr>
        <w:t>苏价服</w:t>
      </w:r>
      <w:r>
        <w:rPr>
          <w:rFonts w:ascii="宋体" w:hAnsi="宋体"/>
          <w:sz w:val="28"/>
          <w:szCs w:val="28"/>
        </w:rPr>
        <w:t>[2005]64</w:t>
      </w:r>
      <w:r>
        <w:rPr>
          <w:rFonts w:ascii="宋体" w:hAnsi="宋体"/>
          <w:sz w:val="28"/>
          <w:szCs w:val="28"/>
        </w:rPr>
        <w:t>号、苏国土资发</w:t>
      </w:r>
      <w:r>
        <w:rPr>
          <w:rFonts w:ascii="宋体" w:hAnsi="宋体"/>
          <w:sz w:val="28"/>
          <w:szCs w:val="28"/>
        </w:rPr>
        <w:t>[2005]89</w:t>
      </w:r>
      <w:r>
        <w:rPr>
          <w:rFonts w:ascii="宋体" w:hAnsi="宋体"/>
          <w:sz w:val="28"/>
          <w:szCs w:val="28"/>
        </w:rPr>
        <w:t>号</w:t>
      </w:r>
      <w:r>
        <w:rPr>
          <w:rFonts w:ascii="宋体" w:hAnsi="宋体"/>
          <w:sz w:val="28"/>
          <w:szCs w:val="28"/>
        </w:rPr>
        <w:t>)</w:t>
      </w:r>
      <w:r>
        <w:rPr>
          <w:rFonts w:ascii="宋体" w:hAnsi="宋体"/>
          <w:sz w:val="28"/>
          <w:szCs w:val="28"/>
        </w:rPr>
        <w:t>，凡依照法律、法规进入无锡市土地市场进行土地使用权出让、转让、出租、抵押等交易活动的，应按规定收取土地使用权交易服务费。对土地使用权进行出让的，其土地使用权交易服务费按照土地交易面积的大小向受让方收取。</w:t>
      </w:r>
    </w:p>
    <w:p w:rsidR="00D1666B" w:rsidRDefault="00BC46DE">
      <w:pPr>
        <w:spacing w:line="480" w:lineRule="exact"/>
        <w:ind w:firstLineChars="200" w:firstLine="560"/>
        <w:rPr>
          <w:rFonts w:ascii="宋体" w:hAnsi="宋体"/>
          <w:sz w:val="28"/>
          <w:szCs w:val="28"/>
        </w:rPr>
      </w:pPr>
      <w:bookmarkStart w:id="20" w:name="chargeBlockName"/>
      <w:r>
        <w:rPr>
          <w:rFonts w:ascii="宋体" w:hAnsi="宋体" w:hint="eastAsia"/>
          <w:sz w:val="28"/>
          <w:szCs w:val="28"/>
        </w:rPr>
        <w:t>锡国土（工）</w:t>
      </w:r>
      <w:r>
        <w:rPr>
          <w:rFonts w:ascii="宋体" w:hAnsi="宋体" w:hint="eastAsia"/>
          <w:sz w:val="28"/>
          <w:szCs w:val="28"/>
        </w:rPr>
        <w:t>2019-54</w:t>
      </w:r>
      <w:r>
        <w:rPr>
          <w:rFonts w:ascii="宋体" w:hAnsi="宋体" w:hint="eastAsia"/>
          <w:sz w:val="28"/>
          <w:szCs w:val="28"/>
        </w:rPr>
        <w:t>地块位于惠山区惠暨大道东侧、惠联热电西侧，面积</w:t>
      </w:r>
      <w:r>
        <w:rPr>
          <w:rFonts w:ascii="宋体" w:hAnsi="宋体" w:hint="eastAsia"/>
          <w:sz w:val="28"/>
          <w:szCs w:val="28"/>
        </w:rPr>
        <w:t>50380.4</w:t>
      </w:r>
      <w:r>
        <w:rPr>
          <w:rFonts w:ascii="宋体" w:hAnsi="宋体" w:hint="eastAsia"/>
          <w:sz w:val="28"/>
          <w:szCs w:val="28"/>
        </w:rPr>
        <w:t>平方米，用途为工业用地</w:t>
      </w:r>
      <w:bookmarkEnd w:id="20"/>
      <w:r>
        <w:rPr>
          <w:rFonts w:ascii="宋体" w:hAnsi="宋体" w:hint="eastAsia"/>
          <w:sz w:val="28"/>
          <w:szCs w:val="28"/>
        </w:rPr>
        <w:t>,</w:t>
      </w:r>
      <w:r>
        <w:rPr>
          <w:rFonts w:ascii="宋体" w:hAnsi="宋体" w:hint="eastAsia"/>
          <w:sz w:val="28"/>
          <w:szCs w:val="28"/>
        </w:rPr>
        <w:t>土地使用权交易服务费收费标准为</w:t>
      </w:r>
      <w:bookmarkStart w:id="21" w:name="serviceCharge"/>
      <w:r>
        <w:rPr>
          <w:rFonts w:ascii="宋体" w:hAnsi="宋体"/>
          <w:sz w:val="28"/>
          <w:szCs w:val="28"/>
        </w:rPr>
        <w:t>1</w:t>
      </w:r>
      <w:bookmarkEnd w:id="21"/>
      <w:r>
        <w:rPr>
          <w:rFonts w:ascii="宋体" w:hAnsi="宋体" w:hint="eastAsia"/>
          <w:sz w:val="28"/>
          <w:szCs w:val="28"/>
        </w:rPr>
        <w:t>元</w:t>
      </w:r>
      <w:r>
        <w:rPr>
          <w:rFonts w:ascii="宋体" w:hAnsi="宋体" w:hint="eastAsia"/>
          <w:sz w:val="28"/>
          <w:szCs w:val="28"/>
        </w:rPr>
        <w:t>/</w:t>
      </w:r>
      <w:r>
        <w:rPr>
          <w:rFonts w:ascii="宋体" w:hAnsi="宋体" w:hint="eastAsia"/>
          <w:sz w:val="28"/>
          <w:szCs w:val="28"/>
        </w:rPr>
        <w:t>㎡，总额为人民币（大写）</w:t>
      </w:r>
      <w:bookmarkStart w:id="22" w:name="chargeUpper"/>
      <w:r>
        <w:rPr>
          <w:rFonts w:ascii="宋体" w:hAnsi="宋体" w:hint="eastAsia"/>
          <w:sz w:val="28"/>
          <w:szCs w:val="28"/>
        </w:rPr>
        <w:t>伍万</w:t>
      </w:r>
      <w:r>
        <w:rPr>
          <w:rFonts w:ascii="宋体" w:hAnsi="宋体" w:hint="eastAsia"/>
          <w:sz w:val="28"/>
          <w:szCs w:val="28"/>
        </w:rPr>
        <w:t>零叁佰捌拾</w:t>
      </w:r>
      <w:r>
        <w:rPr>
          <w:rFonts w:ascii="宋体" w:hAnsi="宋体" w:hint="eastAsia"/>
          <w:sz w:val="28"/>
          <w:szCs w:val="28"/>
        </w:rPr>
        <w:t>元</w:t>
      </w:r>
      <w:r>
        <w:rPr>
          <w:rFonts w:ascii="宋体" w:hAnsi="宋体" w:hint="eastAsia"/>
          <w:sz w:val="28"/>
          <w:szCs w:val="28"/>
        </w:rPr>
        <w:t>整</w:t>
      </w:r>
      <w:bookmarkEnd w:id="22"/>
      <w:r>
        <w:rPr>
          <w:rFonts w:ascii="宋体" w:hAnsi="宋体" w:hint="eastAsia"/>
          <w:sz w:val="28"/>
          <w:szCs w:val="28"/>
        </w:rPr>
        <w:t>（</w:t>
      </w:r>
      <w:r>
        <w:rPr>
          <w:rFonts w:ascii="宋体" w:hAnsi="宋体"/>
          <w:sz w:val="28"/>
          <w:szCs w:val="28"/>
        </w:rPr>
        <w:t>¥</w:t>
      </w:r>
      <w:bookmarkStart w:id="23" w:name="chargeLower"/>
      <w:r>
        <w:rPr>
          <w:rFonts w:ascii="宋体" w:hAnsi="宋体" w:hint="eastAsia"/>
          <w:sz w:val="28"/>
          <w:szCs w:val="28"/>
        </w:rPr>
        <w:t>50380</w:t>
      </w:r>
      <w:bookmarkEnd w:id="23"/>
      <w:r>
        <w:rPr>
          <w:rFonts w:ascii="宋体" w:hAnsi="宋体" w:hint="eastAsia"/>
          <w:sz w:val="28"/>
          <w:szCs w:val="28"/>
        </w:rPr>
        <w:t>）。</w:t>
      </w:r>
    </w:p>
    <w:p w:rsidR="00D1666B" w:rsidRDefault="00BC46DE">
      <w:pPr>
        <w:spacing w:line="480" w:lineRule="exact"/>
        <w:ind w:firstLineChars="200" w:firstLine="560"/>
        <w:rPr>
          <w:rFonts w:ascii="宋体" w:hAnsi="宋体"/>
          <w:sz w:val="28"/>
          <w:szCs w:val="28"/>
        </w:rPr>
      </w:pPr>
      <w:r>
        <w:rPr>
          <w:rFonts w:ascii="宋体" w:hAnsi="宋体"/>
          <w:sz w:val="28"/>
          <w:szCs w:val="28"/>
        </w:rPr>
        <w:t>汇款账户：无锡市国土资源交易中心</w:t>
      </w:r>
    </w:p>
    <w:p w:rsidR="00D1666B" w:rsidRDefault="00BC46DE">
      <w:pPr>
        <w:spacing w:line="480" w:lineRule="exact"/>
        <w:ind w:firstLineChars="200" w:firstLine="560"/>
        <w:rPr>
          <w:rFonts w:ascii="宋体" w:hAnsi="宋体"/>
          <w:sz w:val="28"/>
          <w:szCs w:val="28"/>
        </w:rPr>
      </w:pPr>
      <w:r>
        <w:rPr>
          <w:rFonts w:ascii="宋体" w:hAnsi="宋体"/>
          <w:sz w:val="28"/>
          <w:szCs w:val="28"/>
        </w:rPr>
        <w:t>开户银行：农行南长支行</w:t>
      </w:r>
    </w:p>
    <w:p w:rsidR="00D1666B" w:rsidRDefault="00BC46DE">
      <w:pPr>
        <w:spacing w:line="480" w:lineRule="exact"/>
        <w:ind w:firstLineChars="200" w:firstLine="560"/>
        <w:rPr>
          <w:rFonts w:ascii="宋体" w:hAnsi="宋体"/>
          <w:sz w:val="28"/>
          <w:szCs w:val="28"/>
        </w:rPr>
      </w:pPr>
      <w:r>
        <w:rPr>
          <w:rFonts w:ascii="宋体" w:hAnsi="宋体"/>
          <w:sz w:val="28"/>
          <w:szCs w:val="28"/>
        </w:rPr>
        <w:t>户名：无锡市国土资源交易中心</w:t>
      </w:r>
    </w:p>
    <w:p w:rsidR="00D1666B" w:rsidRDefault="00BC46DE">
      <w:pPr>
        <w:spacing w:line="480" w:lineRule="exact"/>
        <w:ind w:firstLineChars="200" w:firstLine="560"/>
        <w:rPr>
          <w:rFonts w:ascii="宋体" w:hAnsi="宋体"/>
          <w:sz w:val="28"/>
          <w:szCs w:val="28"/>
        </w:rPr>
      </w:pPr>
      <w:r>
        <w:rPr>
          <w:rFonts w:ascii="宋体" w:hAnsi="宋体"/>
          <w:sz w:val="28"/>
          <w:szCs w:val="28"/>
        </w:rPr>
        <w:t>账号：</w:t>
      </w:r>
      <w:r>
        <w:rPr>
          <w:rFonts w:ascii="宋体" w:hAnsi="宋体"/>
          <w:sz w:val="28"/>
          <w:szCs w:val="28"/>
        </w:rPr>
        <w:t>632501040009782</w:t>
      </w:r>
    </w:p>
    <w:p w:rsidR="00D1666B" w:rsidRDefault="00BC46DE">
      <w:pPr>
        <w:spacing w:line="480" w:lineRule="exact"/>
        <w:ind w:firstLineChars="200" w:firstLine="562"/>
        <w:rPr>
          <w:rFonts w:eastAsia="仿宋_GB2312"/>
          <w:b/>
          <w:sz w:val="32"/>
          <w:szCs w:val="32"/>
        </w:rPr>
      </w:pPr>
      <w:r>
        <w:rPr>
          <w:rFonts w:ascii="宋体" w:hAnsi="宋体"/>
          <w:b/>
          <w:sz w:val="28"/>
          <w:szCs w:val="28"/>
        </w:rPr>
        <w:t>竞得人须持汇款凭证到文</w:t>
      </w:r>
      <w:r>
        <w:rPr>
          <w:rFonts w:ascii="宋体" w:hAnsi="宋体" w:hint="eastAsia"/>
          <w:b/>
          <w:sz w:val="28"/>
          <w:szCs w:val="28"/>
        </w:rPr>
        <w:t>华</w:t>
      </w:r>
      <w:r>
        <w:rPr>
          <w:rFonts w:ascii="宋体" w:hAnsi="宋体"/>
          <w:b/>
          <w:sz w:val="28"/>
          <w:szCs w:val="28"/>
        </w:rPr>
        <w:t>路</w:t>
      </w:r>
      <w:r>
        <w:rPr>
          <w:rFonts w:ascii="宋体" w:hAnsi="宋体"/>
          <w:b/>
          <w:sz w:val="28"/>
          <w:szCs w:val="28"/>
        </w:rPr>
        <w:t>199</w:t>
      </w:r>
      <w:r>
        <w:rPr>
          <w:rFonts w:ascii="宋体" w:hAnsi="宋体"/>
          <w:b/>
          <w:sz w:val="28"/>
          <w:szCs w:val="28"/>
        </w:rPr>
        <w:t>号</w:t>
      </w:r>
      <w:r>
        <w:rPr>
          <w:rFonts w:ascii="宋体" w:hAnsi="宋体" w:hint="eastAsia"/>
          <w:b/>
          <w:sz w:val="28"/>
          <w:szCs w:val="28"/>
        </w:rPr>
        <w:t>1415</w:t>
      </w:r>
      <w:r>
        <w:rPr>
          <w:rFonts w:ascii="宋体" w:hAnsi="宋体" w:hint="eastAsia"/>
          <w:b/>
          <w:sz w:val="28"/>
          <w:szCs w:val="28"/>
        </w:rPr>
        <w:t>室</w:t>
      </w:r>
      <w:r>
        <w:rPr>
          <w:rFonts w:ascii="宋体" w:hAnsi="宋体"/>
          <w:b/>
          <w:sz w:val="28"/>
          <w:szCs w:val="28"/>
        </w:rPr>
        <w:t>换取</w:t>
      </w:r>
      <w:r>
        <w:rPr>
          <w:rFonts w:ascii="宋体" w:hAnsi="宋体"/>
          <w:b/>
          <w:sz w:val="28"/>
          <w:szCs w:val="28"/>
        </w:rPr>
        <w:t>“</w:t>
      </w:r>
      <w:r>
        <w:rPr>
          <w:rFonts w:ascii="宋体" w:hAnsi="宋体"/>
          <w:b/>
          <w:sz w:val="28"/>
          <w:szCs w:val="28"/>
        </w:rPr>
        <w:t>土地交易服务费发票</w:t>
      </w:r>
      <w:r>
        <w:rPr>
          <w:rFonts w:ascii="宋体" w:hAnsi="宋体"/>
          <w:b/>
          <w:sz w:val="28"/>
          <w:szCs w:val="28"/>
        </w:rPr>
        <w:t>”</w:t>
      </w:r>
      <w:r>
        <w:rPr>
          <w:rFonts w:ascii="宋体" w:hAnsi="宋体" w:hint="eastAsia"/>
          <w:b/>
          <w:sz w:val="28"/>
          <w:szCs w:val="28"/>
        </w:rPr>
        <w:t>。</w:t>
      </w:r>
      <w:r>
        <w:rPr>
          <w:rFonts w:ascii="宋体" w:hAnsi="宋体"/>
          <w:b/>
          <w:sz w:val="28"/>
          <w:szCs w:val="28"/>
        </w:rPr>
        <w:t>凭</w:t>
      </w:r>
      <w:r>
        <w:rPr>
          <w:rFonts w:ascii="宋体" w:hAnsi="宋体"/>
          <w:b/>
          <w:sz w:val="28"/>
          <w:szCs w:val="28"/>
        </w:rPr>
        <w:t>“</w:t>
      </w:r>
      <w:r>
        <w:rPr>
          <w:rFonts w:ascii="宋体" w:hAnsi="宋体"/>
          <w:b/>
          <w:sz w:val="28"/>
          <w:szCs w:val="28"/>
        </w:rPr>
        <w:t>土地交易服务</w:t>
      </w:r>
      <w:r>
        <w:rPr>
          <w:rFonts w:ascii="宋体" w:hAnsi="宋体" w:hint="eastAsia"/>
          <w:b/>
          <w:sz w:val="28"/>
          <w:szCs w:val="28"/>
        </w:rPr>
        <w:t>费</w:t>
      </w:r>
      <w:r>
        <w:rPr>
          <w:rFonts w:ascii="宋体" w:hAnsi="宋体"/>
          <w:b/>
          <w:sz w:val="28"/>
          <w:szCs w:val="28"/>
        </w:rPr>
        <w:t>”</w:t>
      </w:r>
      <w:r>
        <w:rPr>
          <w:rFonts w:ascii="宋体" w:hAnsi="宋体" w:hint="eastAsia"/>
          <w:b/>
          <w:sz w:val="28"/>
          <w:szCs w:val="28"/>
        </w:rPr>
        <w:t>缴纳</w:t>
      </w:r>
      <w:r>
        <w:rPr>
          <w:rFonts w:ascii="宋体" w:hAnsi="宋体" w:hint="eastAsia"/>
          <w:b/>
          <w:sz w:val="28"/>
          <w:szCs w:val="28"/>
        </w:rPr>
        <w:t>凭证</w:t>
      </w:r>
      <w:bookmarkStart w:id="24" w:name="dzzhpgfms1"/>
      <w:bookmarkEnd w:id="24"/>
      <w:r>
        <w:rPr>
          <w:rFonts w:ascii="宋体" w:hAnsi="宋体"/>
          <w:b/>
          <w:sz w:val="28"/>
          <w:szCs w:val="28"/>
        </w:rPr>
        <w:t>及《成交确认书》签订《无锡市国有建设用地使用权出让合同》。</w:t>
      </w:r>
    </w:p>
    <w:p w:rsidR="00D1666B" w:rsidRDefault="00BC46DE">
      <w:pPr>
        <w:tabs>
          <w:tab w:val="left" w:pos="2925"/>
        </w:tabs>
        <w:spacing w:line="480" w:lineRule="exact"/>
        <w:ind w:firstLineChars="210" w:firstLine="588"/>
        <w:rPr>
          <w:rFonts w:ascii="宋体" w:hAnsi="宋体"/>
          <w:sz w:val="28"/>
          <w:szCs w:val="28"/>
        </w:rPr>
      </w:pPr>
      <w:r>
        <w:rPr>
          <w:rFonts w:ascii="宋体" w:hAnsi="宋体"/>
          <w:sz w:val="28"/>
          <w:szCs w:val="28"/>
        </w:rPr>
        <w:t>未竞得人在</w:t>
      </w:r>
      <w:r>
        <w:rPr>
          <w:rFonts w:ascii="宋体" w:hAnsi="宋体" w:hint="eastAsia"/>
          <w:sz w:val="28"/>
          <w:szCs w:val="28"/>
        </w:rPr>
        <w:t>网上交易</w:t>
      </w:r>
      <w:r>
        <w:rPr>
          <w:rFonts w:ascii="宋体" w:hAnsi="宋体"/>
          <w:sz w:val="28"/>
          <w:szCs w:val="28"/>
        </w:rPr>
        <w:t>结束后</w:t>
      </w:r>
      <w:r>
        <w:rPr>
          <w:rFonts w:ascii="宋体" w:hAnsi="宋体"/>
          <w:sz w:val="28"/>
          <w:szCs w:val="28"/>
        </w:rPr>
        <w:t>1</w:t>
      </w:r>
      <w:r>
        <w:rPr>
          <w:rFonts w:ascii="宋体" w:hAnsi="宋体" w:hint="eastAsia"/>
          <w:sz w:val="28"/>
          <w:szCs w:val="28"/>
        </w:rPr>
        <w:t>个工作</w:t>
      </w:r>
      <w:r>
        <w:rPr>
          <w:rFonts w:ascii="宋体" w:hAnsi="宋体"/>
          <w:sz w:val="28"/>
          <w:szCs w:val="28"/>
        </w:rPr>
        <w:t>日内，凭所</w:t>
      </w:r>
      <w:r>
        <w:rPr>
          <w:rFonts w:ascii="宋体" w:hAnsi="宋体" w:hint="eastAsia"/>
          <w:sz w:val="28"/>
          <w:szCs w:val="28"/>
        </w:rPr>
        <w:t>缴纳</w:t>
      </w:r>
      <w:r>
        <w:rPr>
          <w:rFonts w:ascii="宋体" w:hAnsi="宋体"/>
          <w:sz w:val="28"/>
          <w:szCs w:val="28"/>
        </w:rPr>
        <w:t>的竞买保证金</w:t>
      </w:r>
      <w:r>
        <w:rPr>
          <w:rFonts w:ascii="宋体" w:hAnsi="宋体" w:hint="eastAsia"/>
          <w:sz w:val="28"/>
          <w:szCs w:val="28"/>
        </w:rPr>
        <w:t>交费凭证原件</w:t>
      </w:r>
      <w:r>
        <w:rPr>
          <w:rFonts w:ascii="宋体" w:hAnsi="宋体"/>
          <w:sz w:val="28"/>
          <w:szCs w:val="28"/>
        </w:rPr>
        <w:t>按照其</w:t>
      </w:r>
      <w:r>
        <w:rPr>
          <w:rFonts w:ascii="宋体" w:hAnsi="宋体" w:hint="eastAsia"/>
          <w:sz w:val="28"/>
          <w:szCs w:val="28"/>
        </w:rPr>
        <w:t>缴纳</w:t>
      </w:r>
      <w:r>
        <w:rPr>
          <w:rFonts w:ascii="宋体" w:hAnsi="宋体" w:hint="eastAsia"/>
          <w:sz w:val="28"/>
          <w:szCs w:val="28"/>
        </w:rPr>
        <w:t>竞买</w:t>
      </w:r>
      <w:r>
        <w:rPr>
          <w:rFonts w:ascii="宋体" w:hAnsi="宋体"/>
          <w:sz w:val="28"/>
          <w:szCs w:val="28"/>
        </w:rPr>
        <w:t>保证金时提供的账户原途径退还。</w:t>
      </w:r>
    </w:p>
    <w:p w:rsidR="00D1666B" w:rsidRDefault="00BC46DE">
      <w:pPr>
        <w:spacing w:line="480" w:lineRule="exact"/>
        <w:ind w:firstLineChars="200" w:firstLine="562"/>
        <w:rPr>
          <w:rFonts w:ascii="宋体" w:hAnsi="宋体"/>
          <w:sz w:val="28"/>
          <w:szCs w:val="28"/>
        </w:rPr>
      </w:pPr>
      <w:r>
        <w:rPr>
          <w:rFonts w:ascii="宋体" w:hAnsi="宋体" w:hint="eastAsia"/>
          <w:b/>
          <w:sz w:val="28"/>
          <w:szCs w:val="28"/>
        </w:rPr>
        <w:t>提示</w:t>
      </w:r>
      <w:r>
        <w:rPr>
          <w:rFonts w:ascii="宋体" w:hAnsi="宋体" w:hint="eastAsia"/>
          <w:sz w:val="28"/>
          <w:szCs w:val="28"/>
        </w:rPr>
        <w:t>：签订《</w:t>
      </w:r>
      <w:r>
        <w:rPr>
          <w:rFonts w:ascii="宋体" w:hAnsi="宋体"/>
          <w:sz w:val="28"/>
          <w:szCs w:val="28"/>
        </w:rPr>
        <w:t>无锡市国有建设用地使用权出让合同》</w:t>
      </w:r>
      <w:r>
        <w:rPr>
          <w:rFonts w:ascii="宋体" w:hAnsi="宋体" w:hint="eastAsia"/>
          <w:sz w:val="28"/>
          <w:szCs w:val="28"/>
        </w:rPr>
        <w:t>后，</w:t>
      </w:r>
      <w:r>
        <w:rPr>
          <w:rFonts w:ascii="宋体" w:hAnsi="宋体"/>
          <w:sz w:val="28"/>
          <w:szCs w:val="28"/>
        </w:rPr>
        <w:t>竞得人凭</w:t>
      </w:r>
      <w:r>
        <w:rPr>
          <w:rFonts w:ascii="宋体" w:hAnsi="宋体" w:hint="eastAsia"/>
          <w:sz w:val="28"/>
          <w:szCs w:val="28"/>
        </w:rPr>
        <w:t>《</w:t>
      </w:r>
      <w:r>
        <w:rPr>
          <w:rFonts w:ascii="宋体" w:hAnsi="宋体"/>
          <w:sz w:val="28"/>
          <w:szCs w:val="28"/>
        </w:rPr>
        <w:t>无锡市国有建设用地使用权出让合同》</w:t>
      </w:r>
      <w:r>
        <w:rPr>
          <w:rFonts w:ascii="宋体" w:hAnsi="宋体" w:hint="eastAsia"/>
          <w:sz w:val="28"/>
          <w:szCs w:val="28"/>
        </w:rPr>
        <w:t>、出让金的</w:t>
      </w:r>
      <w:r>
        <w:rPr>
          <w:rFonts w:ascii="宋体" w:hAnsi="宋体" w:hint="eastAsia"/>
          <w:sz w:val="28"/>
          <w:szCs w:val="28"/>
        </w:rPr>
        <w:t>交</w:t>
      </w:r>
      <w:r>
        <w:rPr>
          <w:rFonts w:ascii="宋体" w:hAnsi="宋体" w:hint="eastAsia"/>
          <w:sz w:val="28"/>
          <w:szCs w:val="28"/>
        </w:rPr>
        <w:t>费凭证</w:t>
      </w:r>
      <w:r>
        <w:rPr>
          <w:rFonts w:ascii="宋体" w:hAnsi="宋体"/>
          <w:sz w:val="28"/>
          <w:szCs w:val="28"/>
        </w:rPr>
        <w:t>到</w:t>
      </w:r>
      <w:r>
        <w:rPr>
          <w:rFonts w:ascii="宋体" w:hAnsi="宋体" w:hint="eastAsia"/>
          <w:sz w:val="28"/>
          <w:szCs w:val="28"/>
        </w:rPr>
        <w:t>地块所在分局</w:t>
      </w:r>
      <w:r>
        <w:rPr>
          <w:rFonts w:ascii="宋体" w:hAnsi="宋体"/>
          <w:sz w:val="28"/>
          <w:szCs w:val="28"/>
        </w:rPr>
        <w:t>换取出让金</w:t>
      </w:r>
      <w:r>
        <w:rPr>
          <w:rFonts w:ascii="宋体" w:hAnsi="宋体" w:hint="eastAsia"/>
          <w:sz w:val="28"/>
          <w:szCs w:val="28"/>
        </w:rPr>
        <w:t>收据</w:t>
      </w:r>
      <w:r>
        <w:rPr>
          <w:rFonts w:ascii="宋体" w:hAnsi="宋体"/>
          <w:sz w:val="28"/>
          <w:szCs w:val="28"/>
        </w:rPr>
        <w:t>。</w:t>
      </w:r>
    </w:p>
    <w:p w:rsidR="00D1666B" w:rsidRDefault="00D1666B">
      <w:pPr>
        <w:spacing w:line="480" w:lineRule="exact"/>
        <w:ind w:firstLineChars="200" w:firstLine="560"/>
        <w:rPr>
          <w:rFonts w:ascii="宋体" w:hAnsi="宋体"/>
          <w:sz w:val="28"/>
          <w:szCs w:val="28"/>
        </w:rPr>
      </w:pPr>
    </w:p>
    <w:p w:rsidR="00D1666B" w:rsidRDefault="00D1666B">
      <w:pPr>
        <w:spacing w:line="480" w:lineRule="exact"/>
        <w:ind w:firstLineChars="200" w:firstLine="560"/>
        <w:rPr>
          <w:rFonts w:ascii="宋体" w:hAnsi="宋体"/>
          <w:sz w:val="28"/>
          <w:szCs w:val="28"/>
        </w:rPr>
      </w:pPr>
    </w:p>
    <w:p w:rsidR="00D1666B" w:rsidRDefault="00BC46DE">
      <w:pPr>
        <w:spacing w:line="480" w:lineRule="exact"/>
        <w:ind w:firstLineChars="200" w:firstLine="640"/>
        <w:jc w:val="right"/>
        <w:rPr>
          <w:rFonts w:eastAsia="仿宋_GB2312"/>
          <w:sz w:val="32"/>
          <w:szCs w:val="32"/>
        </w:rPr>
      </w:pPr>
      <w:bookmarkStart w:id="25" w:name="sysDateCharge"/>
      <w:r>
        <w:rPr>
          <w:rFonts w:eastAsia="仿宋_GB2312" w:hint="eastAsia"/>
          <w:sz w:val="32"/>
          <w:szCs w:val="32"/>
        </w:rPr>
        <w:t>2019</w:t>
      </w:r>
      <w:r>
        <w:rPr>
          <w:rFonts w:eastAsia="仿宋_GB2312" w:hint="eastAsia"/>
          <w:sz w:val="32"/>
          <w:szCs w:val="32"/>
        </w:rPr>
        <w:t>年</w:t>
      </w:r>
      <w:r>
        <w:rPr>
          <w:rFonts w:eastAsia="仿宋_GB2312" w:hint="eastAsia"/>
          <w:sz w:val="32"/>
          <w:szCs w:val="32"/>
        </w:rPr>
        <w:t>09</w:t>
      </w:r>
      <w:r>
        <w:rPr>
          <w:rFonts w:eastAsia="仿宋_GB2312" w:hint="eastAsia"/>
          <w:sz w:val="32"/>
          <w:szCs w:val="32"/>
        </w:rPr>
        <w:t>月</w:t>
      </w:r>
      <w:r>
        <w:rPr>
          <w:rFonts w:eastAsia="仿宋_GB2312" w:hint="eastAsia"/>
          <w:sz w:val="32"/>
          <w:szCs w:val="32"/>
        </w:rPr>
        <w:t>24</w:t>
      </w:r>
      <w:r>
        <w:rPr>
          <w:rFonts w:eastAsia="仿宋_GB2312" w:hint="eastAsia"/>
          <w:sz w:val="32"/>
          <w:szCs w:val="32"/>
        </w:rPr>
        <w:t>日</w:t>
      </w:r>
      <w:bookmarkEnd w:id="25"/>
    </w:p>
    <w:p w:rsidR="00D1666B" w:rsidRDefault="00D1666B">
      <w:pPr>
        <w:spacing w:line="460" w:lineRule="exact"/>
        <w:rPr>
          <w:rFonts w:eastAsia="黑体"/>
          <w:sz w:val="36"/>
        </w:rPr>
      </w:pPr>
    </w:p>
    <w:p w:rsidR="00D1666B" w:rsidRDefault="00D1666B">
      <w:pPr>
        <w:spacing w:line="360" w:lineRule="auto"/>
        <w:jc w:val="left"/>
        <w:rPr>
          <w:rFonts w:ascii="宋体" w:hAnsi="宋体"/>
          <w:sz w:val="30"/>
          <w:szCs w:val="28"/>
        </w:rPr>
      </w:pPr>
    </w:p>
    <w:sectPr w:rsidR="00D1666B" w:rsidSect="00D1666B">
      <w:headerReference w:type="default" r:id="rId8"/>
      <w:footerReference w:type="default" r:id="rId9"/>
      <w:pgSz w:w="11906" w:h="16838"/>
      <w:pgMar w:top="964" w:right="1304" w:bottom="964" w:left="136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6DE" w:rsidRDefault="00BC46DE" w:rsidP="00D1666B">
      <w:r>
        <w:separator/>
      </w:r>
    </w:p>
  </w:endnote>
  <w:endnote w:type="continuationSeparator" w:id="1">
    <w:p w:rsidR="00BC46DE" w:rsidRDefault="00BC46DE" w:rsidP="00D166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66B" w:rsidRDefault="00D1666B">
    <w:pPr>
      <w:pStyle w:val="ab"/>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filled="f" stroked="f">
          <v:textbox style="mso-fit-shape-to-text:t" inset="0,0,0,0">
            <w:txbxContent>
              <w:p w:rsidR="00D1666B" w:rsidRDefault="00D1666B">
                <w:pPr>
                  <w:pStyle w:val="ab"/>
                </w:pPr>
                <w:r>
                  <w:fldChar w:fldCharType="begin"/>
                </w:r>
                <w:r w:rsidR="00BC46DE">
                  <w:instrText xml:space="preserve"> PAGE  \* MERGEFORMAT </w:instrText>
                </w:r>
                <w:r>
                  <w:fldChar w:fldCharType="separate"/>
                </w:r>
                <w:r w:rsidR="000B0BA5">
                  <w:rPr>
                    <w:noProof/>
                  </w:rPr>
                  <w:t>12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6DE" w:rsidRDefault="00BC46DE" w:rsidP="00D1666B">
      <w:r>
        <w:separator/>
      </w:r>
    </w:p>
  </w:footnote>
  <w:footnote w:type="continuationSeparator" w:id="1">
    <w:p w:rsidR="00BC46DE" w:rsidRDefault="00BC46DE" w:rsidP="00D166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66B" w:rsidRDefault="00D1666B">
    <w:pPr>
      <w:pStyle w:val="ac"/>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D5387"/>
    <w:rsid w:val="00001378"/>
    <w:rsid w:val="0000346F"/>
    <w:rsid w:val="00003D60"/>
    <w:rsid w:val="000049DC"/>
    <w:rsid w:val="00006C57"/>
    <w:rsid w:val="00007D12"/>
    <w:rsid w:val="00011588"/>
    <w:rsid w:val="00011B33"/>
    <w:rsid w:val="0001228D"/>
    <w:rsid w:val="00012595"/>
    <w:rsid w:val="000134DB"/>
    <w:rsid w:val="000149E8"/>
    <w:rsid w:val="0001587D"/>
    <w:rsid w:val="00016AC6"/>
    <w:rsid w:val="00017297"/>
    <w:rsid w:val="00020A9F"/>
    <w:rsid w:val="0002476C"/>
    <w:rsid w:val="00025197"/>
    <w:rsid w:val="0002563D"/>
    <w:rsid w:val="00026012"/>
    <w:rsid w:val="00030371"/>
    <w:rsid w:val="0003187A"/>
    <w:rsid w:val="0003433E"/>
    <w:rsid w:val="000346C8"/>
    <w:rsid w:val="000357DF"/>
    <w:rsid w:val="00042173"/>
    <w:rsid w:val="000437EB"/>
    <w:rsid w:val="00043A38"/>
    <w:rsid w:val="00044C8F"/>
    <w:rsid w:val="000465EB"/>
    <w:rsid w:val="0005087B"/>
    <w:rsid w:val="00051AF2"/>
    <w:rsid w:val="00051AF6"/>
    <w:rsid w:val="00052410"/>
    <w:rsid w:val="000526FC"/>
    <w:rsid w:val="00052DD9"/>
    <w:rsid w:val="0005336D"/>
    <w:rsid w:val="000546B1"/>
    <w:rsid w:val="00055DA5"/>
    <w:rsid w:val="0005699F"/>
    <w:rsid w:val="00057019"/>
    <w:rsid w:val="00057914"/>
    <w:rsid w:val="00057BCC"/>
    <w:rsid w:val="000609B8"/>
    <w:rsid w:val="00060EDB"/>
    <w:rsid w:val="00060F50"/>
    <w:rsid w:val="00061F5A"/>
    <w:rsid w:val="00062963"/>
    <w:rsid w:val="000641C3"/>
    <w:rsid w:val="000649D9"/>
    <w:rsid w:val="00065ACA"/>
    <w:rsid w:val="00067D28"/>
    <w:rsid w:val="000707DD"/>
    <w:rsid w:val="00071990"/>
    <w:rsid w:val="00071D01"/>
    <w:rsid w:val="000723A2"/>
    <w:rsid w:val="00073A38"/>
    <w:rsid w:val="000746C1"/>
    <w:rsid w:val="00074E4B"/>
    <w:rsid w:val="0007515A"/>
    <w:rsid w:val="00076277"/>
    <w:rsid w:val="00076EFB"/>
    <w:rsid w:val="00080905"/>
    <w:rsid w:val="000816D0"/>
    <w:rsid w:val="00082A7C"/>
    <w:rsid w:val="00083598"/>
    <w:rsid w:val="000840FF"/>
    <w:rsid w:val="00084D3B"/>
    <w:rsid w:val="00085111"/>
    <w:rsid w:val="00093499"/>
    <w:rsid w:val="00094201"/>
    <w:rsid w:val="00094D39"/>
    <w:rsid w:val="000A0EE2"/>
    <w:rsid w:val="000A1147"/>
    <w:rsid w:val="000A1E91"/>
    <w:rsid w:val="000A33DC"/>
    <w:rsid w:val="000A34FB"/>
    <w:rsid w:val="000A38E7"/>
    <w:rsid w:val="000A47AE"/>
    <w:rsid w:val="000A6B1E"/>
    <w:rsid w:val="000A7228"/>
    <w:rsid w:val="000B0BA5"/>
    <w:rsid w:val="000B1994"/>
    <w:rsid w:val="000B1A28"/>
    <w:rsid w:val="000B2DAC"/>
    <w:rsid w:val="000B332B"/>
    <w:rsid w:val="000B36C6"/>
    <w:rsid w:val="000B3C2A"/>
    <w:rsid w:val="000B4054"/>
    <w:rsid w:val="000B60D0"/>
    <w:rsid w:val="000B7C88"/>
    <w:rsid w:val="000C073A"/>
    <w:rsid w:val="000C1717"/>
    <w:rsid w:val="000C28BD"/>
    <w:rsid w:val="000C5387"/>
    <w:rsid w:val="000C6EE0"/>
    <w:rsid w:val="000D091A"/>
    <w:rsid w:val="000D1C9A"/>
    <w:rsid w:val="000D2398"/>
    <w:rsid w:val="000D3C7E"/>
    <w:rsid w:val="000D660E"/>
    <w:rsid w:val="000D6644"/>
    <w:rsid w:val="000D70D9"/>
    <w:rsid w:val="000E04F0"/>
    <w:rsid w:val="000E28AE"/>
    <w:rsid w:val="000E3FB7"/>
    <w:rsid w:val="000F04A2"/>
    <w:rsid w:val="000F0597"/>
    <w:rsid w:val="000F1829"/>
    <w:rsid w:val="000F23C7"/>
    <w:rsid w:val="000F2B67"/>
    <w:rsid w:val="000F4559"/>
    <w:rsid w:val="000F4D51"/>
    <w:rsid w:val="000F7E0F"/>
    <w:rsid w:val="001012C9"/>
    <w:rsid w:val="00101B8D"/>
    <w:rsid w:val="0010318F"/>
    <w:rsid w:val="001053AD"/>
    <w:rsid w:val="0010662F"/>
    <w:rsid w:val="00107EBF"/>
    <w:rsid w:val="00111DBB"/>
    <w:rsid w:val="00114D24"/>
    <w:rsid w:val="001152A0"/>
    <w:rsid w:val="0011575B"/>
    <w:rsid w:val="001159A1"/>
    <w:rsid w:val="00115EFD"/>
    <w:rsid w:val="001168F6"/>
    <w:rsid w:val="00116D8D"/>
    <w:rsid w:val="00116E63"/>
    <w:rsid w:val="00121FF7"/>
    <w:rsid w:val="00122C13"/>
    <w:rsid w:val="00126B70"/>
    <w:rsid w:val="00130079"/>
    <w:rsid w:val="00131276"/>
    <w:rsid w:val="00136A92"/>
    <w:rsid w:val="00136B95"/>
    <w:rsid w:val="00137744"/>
    <w:rsid w:val="001409D8"/>
    <w:rsid w:val="00141EF6"/>
    <w:rsid w:val="0014287E"/>
    <w:rsid w:val="00142C61"/>
    <w:rsid w:val="00142DBF"/>
    <w:rsid w:val="00144F0B"/>
    <w:rsid w:val="001460D4"/>
    <w:rsid w:val="001468FE"/>
    <w:rsid w:val="00146F75"/>
    <w:rsid w:val="00150742"/>
    <w:rsid w:val="001517D8"/>
    <w:rsid w:val="001530A9"/>
    <w:rsid w:val="001539F8"/>
    <w:rsid w:val="00154B39"/>
    <w:rsid w:val="00154F13"/>
    <w:rsid w:val="00154FAD"/>
    <w:rsid w:val="00155613"/>
    <w:rsid w:val="00161246"/>
    <w:rsid w:val="00166A67"/>
    <w:rsid w:val="00166C6A"/>
    <w:rsid w:val="00167959"/>
    <w:rsid w:val="001725D2"/>
    <w:rsid w:val="00172C94"/>
    <w:rsid w:val="00173B4F"/>
    <w:rsid w:val="00175654"/>
    <w:rsid w:val="0017613D"/>
    <w:rsid w:val="00176D8A"/>
    <w:rsid w:val="00177602"/>
    <w:rsid w:val="00180A61"/>
    <w:rsid w:val="00180C84"/>
    <w:rsid w:val="0018132E"/>
    <w:rsid w:val="00181F9A"/>
    <w:rsid w:val="001822DE"/>
    <w:rsid w:val="0018369A"/>
    <w:rsid w:val="001843F4"/>
    <w:rsid w:val="00184731"/>
    <w:rsid w:val="00185A49"/>
    <w:rsid w:val="001864C8"/>
    <w:rsid w:val="00187C63"/>
    <w:rsid w:val="00187EC6"/>
    <w:rsid w:val="001907E2"/>
    <w:rsid w:val="00193E68"/>
    <w:rsid w:val="00195C38"/>
    <w:rsid w:val="001964B4"/>
    <w:rsid w:val="001A0300"/>
    <w:rsid w:val="001A0457"/>
    <w:rsid w:val="001A2B32"/>
    <w:rsid w:val="001A3C4F"/>
    <w:rsid w:val="001A7DB3"/>
    <w:rsid w:val="001B07BC"/>
    <w:rsid w:val="001B2662"/>
    <w:rsid w:val="001B2E66"/>
    <w:rsid w:val="001B2F50"/>
    <w:rsid w:val="001B4D0D"/>
    <w:rsid w:val="001B72D5"/>
    <w:rsid w:val="001C0591"/>
    <w:rsid w:val="001C1BF4"/>
    <w:rsid w:val="001C2472"/>
    <w:rsid w:val="001C2D27"/>
    <w:rsid w:val="001C32E8"/>
    <w:rsid w:val="001C346E"/>
    <w:rsid w:val="001C35DA"/>
    <w:rsid w:val="001C5167"/>
    <w:rsid w:val="001D0661"/>
    <w:rsid w:val="001D189B"/>
    <w:rsid w:val="001D30E5"/>
    <w:rsid w:val="001D3D9C"/>
    <w:rsid w:val="001D430C"/>
    <w:rsid w:val="001D574F"/>
    <w:rsid w:val="001D6DE4"/>
    <w:rsid w:val="001D71FE"/>
    <w:rsid w:val="001E0D5B"/>
    <w:rsid w:val="001E23A3"/>
    <w:rsid w:val="001E7510"/>
    <w:rsid w:val="001F0B21"/>
    <w:rsid w:val="001F1287"/>
    <w:rsid w:val="001F1DA0"/>
    <w:rsid w:val="001F2F9F"/>
    <w:rsid w:val="001F3612"/>
    <w:rsid w:val="001F386E"/>
    <w:rsid w:val="001F4D65"/>
    <w:rsid w:val="001F5696"/>
    <w:rsid w:val="001F5BD1"/>
    <w:rsid w:val="001F5C29"/>
    <w:rsid w:val="001F7725"/>
    <w:rsid w:val="0020223F"/>
    <w:rsid w:val="00204DD0"/>
    <w:rsid w:val="00205360"/>
    <w:rsid w:val="002057A5"/>
    <w:rsid w:val="002064E5"/>
    <w:rsid w:val="00207916"/>
    <w:rsid w:val="0021066B"/>
    <w:rsid w:val="002106AD"/>
    <w:rsid w:val="00213967"/>
    <w:rsid w:val="00221496"/>
    <w:rsid w:val="00221BD7"/>
    <w:rsid w:val="002245CA"/>
    <w:rsid w:val="00224EC0"/>
    <w:rsid w:val="00225413"/>
    <w:rsid w:val="00225E41"/>
    <w:rsid w:val="00231664"/>
    <w:rsid w:val="00231BA2"/>
    <w:rsid w:val="0023269F"/>
    <w:rsid w:val="002352D3"/>
    <w:rsid w:val="002365BC"/>
    <w:rsid w:val="00237828"/>
    <w:rsid w:val="00246E7F"/>
    <w:rsid w:val="00247530"/>
    <w:rsid w:val="002478A4"/>
    <w:rsid w:val="00250970"/>
    <w:rsid w:val="00251038"/>
    <w:rsid w:val="00252C32"/>
    <w:rsid w:val="00254C19"/>
    <w:rsid w:val="002556CF"/>
    <w:rsid w:val="002562E8"/>
    <w:rsid w:val="00264447"/>
    <w:rsid w:val="00265CA4"/>
    <w:rsid w:val="002677B4"/>
    <w:rsid w:val="0026790A"/>
    <w:rsid w:val="002719AE"/>
    <w:rsid w:val="00272CAF"/>
    <w:rsid w:val="00273567"/>
    <w:rsid w:val="002739E4"/>
    <w:rsid w:val="002742A4"/>
    <w:rsid w:val="00274829"/>
    <w:rsid w:val="0027694E"/>
    <w:rsid w:val="002773BC"/>
    <w:rsid w:val="0027743F"/>
    <w:rsid w:val="00281B85"/>
    <w:rsid w:val="0028340D"/>
    <w:rsid w:val="002847F9"/>
    <w:rsid w:val="002851DF"/>
    <w:rsid w:val="0028566B"/>
    <w:rsid w:val="0028587E"/>
    <w:rsid w:val="00290D1C"/>
    <w:rsid w:val="00291B0D"/>
    <w:rsid w:val="00292110"/>
    <w:rsid w:val="002922F2"/>
    <w:rsid w:val="0029375C"/>
    <w:rsid w:val="002947A0"/>
    <w:rsid w:val="0029593E"/>
    <w:rsid w:val="002959E7"/>
    <w:rsid w:val="00297E0E"/>
    <w:rsid w:val="002A001C"/>
    <w:rsid w:val="002A2ECB"/>
    <w:rsid w:val="002A3783"/>
    <w:rsid w:val="002A498E"/>
    <w:rsid w:val="002A517F"/>
    <w:rsid w:val="002A5C68"/>
    <w:rsid w:val="002A64DE"/>
    <w:rsid w:val="002A6BEB"/>
    <w:rsid w:val="002A6EB9"/>
    <w:rsid w:val="002B181B"/>
    <w:rsid w:val="002B1CBD"/>
    <w:rsid w:val="002B5EBE"/>
    <w:rsid w:val="002B6AFB"/>
    <w:rsid w:val="002C139A"/>
    <w:rsid w:val="002C1E09"/>
    <w:rsid w:val="002C22CA"/>
    <w:rsid w:val="002C2454"/>
    <w:rsid w:val="002C2C94"/>
    <w:rsid w:val="002C3CA8"/>
    <w:rsid w:val="002D1535"/>
    <w:rsid w:val="002D1B9B"/>
    <w:rsid w:val="002D20F3"/>
    <w:rsid w:val="002D3D09"/>
    <w:rsid w:val="002D4018"/>
    <w:rsid w:val="002D4C28"/>
    <w:rsid w:val="002D5085"/>
    <w:rsid w:val="002D5436"/>
    <w:rsid w:val="002D582D"/>
    <w:rsid w:val="002D58A3"/>
    <w:rsid w:val="002D639F"/>
    <w:rsid w:val="002D67A6"/>
    <w:rsid w:val="002D7333"/>
    <w:rsid w:val="002D78BF"/>
    <w:rsid w:val="002E03E0"/>
    <w:rsid w:val="002E069D"/>
    <w:rsid w:val="002E0EC7"/>
    <w:rsid w:val="002E2617"/>
    <w:rsid w:val="002E5E74"/>
    <w:rsid w:val="002F16E8"/>
    <w:rsid w:val="002F1D11"/>
    <w:rsid w:val="002F2FCF"/>
    <w:rsid w:val="002F319E"/>
    <w:rsid w:val="002F393F"/>
    <w:rsid w:val="002F4FC3"/>
    <w:rsid w:val="002F6116"/>
    <w:rsid w:val="002F675F"/>
    <w:rsid w:val="003009EF"/>
    <w:rsid w:val="00301AED"/>
    <w:rsid w:val="00302196"/>
    <w:rsid w:val="003030E7"/>
    <w:rsid w:val="00303D4C"/>
    <w:rsid w:val="00305C95"/>
    <w:rsid w:val="003067C0"/>
    <w:rsid w:val="00307AB8"/>
    <w:rsid w:val="00307C26"/>
    <w:rsid w:val="00310C0D"/>
    <w:rsid w:val="00311748"/>
    <w:rsid w:val="0031392A"/>
    <w:rsid w:val="00313A0C"/>
    <w:rsid w:val="00314B4C"/>
    <w:rsid w:val="00314C95"/>
    <w:rsid w:val="00316590"/>
    <w:rsid w:val="00316636"/>
    <w:rsid w:val="00316DFC"/>
    <w:rsid w:val="00317080"/>
    <w:rsid w:val="003205C6"/>
    <w:rsid w:val="003212B5"/>
    <w:rsid w:val="003212DB"/>
    <w:rsid w:val="003226E6"/>
    <w:rsid w:val="0032361C"/>
    <w:rsid w:val="00323E0C"/>
    <w:rsid w:val="00323E60"/>
    <w:rsid w:val="00324C4C"/>
    <w:rsid w:val="00325A9B"/>
    <w:rsid w:val="00325C34"/>
    <w:rsid w:val="003270AC"/>
    <w:rsid w:val="00327B3C"/>
    <w:rsid w:val="0033010F"/>
    <w:rsid w:val="003301A8"/>
    <w:rsid w:val="0033174F"/>
    <w:rsid w:val="00331BDC"/>
    <w:rsid w:val="00331F0A"/>
    <w:rsid w:val="0033273A"/>
    <w:rsid w:val="00333AE8"/>
    <w:rsid w:val="0033405C"/>
    <w:rsid w:val="00335749"/>
    <w:rsid w:val="003374B7"/>
    <w:rsid w:val="00340B52"/>
    <w:rsid w:val="0034300C"/>
    <w:rsid w:val="00343FD9"/>
    <w:rsid w:val="003442AE"/>
    <w:rsid w:val="00344309"/>
    <w:rsid w:val="00345060"/>
    <w:rsid w:val="00347931"/>
    <w:rsid w:val="0035037A"/>
    <w:rsid w:val="00351FAC"/>
    <w:rsid w:val="00353E3C"/>
    <w:rsid w:val="003542D1"/>
    <w:rsid w:val="0035527C"/>
    <w:rsid w:val="00366210"/>
    <w:rsid w:val="00367B4B"/>
    <w:rsid w:val="00367BD2"/>
    <w:rsid w:val="003711C2"/>
    <w:rsid w:val="003714BE"/>
    <w:rsid w:val="00372361"/>
    <w:rsid w:val="003728A3"/>
    <w:rsid w:val="00372F21"/>
    <w:rsid w:val="00373AE7"/>
    <w:rsid w:val="00374AA7"/>
    <w:rsid w:val="0038149D"/>
    <w:rsid w:val="0038768E"/>
    <w:rsid w:val="003904E6"/>
    <w:rsid w:val="00392645"/>
    <w:rsid w:val="00392B6A"/>
    <w:rsid w:val="003A3335"/>
    <w:rsid w:val="003A3516"/>
    <w:rsid w:val="003A425F"/>
    <w:rsid w:val="003A57CA"/>
    <w:rsid w:val="003A63AB"/>
    <w:rsid w:val="003A654F"/>
    <w:rsid w:val="003B002D"/>
    <w:rsid w:val="003B188A"/>
    <w:rsid w:val="003B2226"/>
    <w:rsid w:val="003B226E"/>
    <w:rsid w:val="003B26FD"/>
    <w:rsid w:val="003B2AAF"/>
    <w:rsid w:val="003B2F8A"/>
    <w:rsid w:val="003C185E"/>
    <w:rsid w:val="003C18F0"/>
    <w:rsid w:val="003C1B3A"/>
    <w:rsid w:val="003C2A98"/>
    <w:rsid w:val="003C3081"/>
    <w:rsid w:val="003C3854"/>
    <w:rsid w:val="003C3B34"/>
    <w:rsid w:val="003C5D2B"/>
    <w:rsid w:val="003D2825"/>
    <w:rsid w:val="003D2DF1"/>
    <w:rsid w:val="003D3AAC"/>
    <w:rsid w:val="003D44BB"/>
    <w:rsid w:val="003D48C7"/>
    <w:rsid w:val="003D5DBF"/>
    <w:rsid w:val="003D5F44"/>
    <w:rsid w:val="003E24E8"/>
    <w:rsid w:val="003E29C6"/>
    <w:rsid w:val="003E352A"/>
    <w:rsid w:val="003E3CB9"/>
    <w:rsid w:val="003E4199"/>
    <w:rsid w:val="003E434A"/>
    <w:rsid w:val="003E50CC"/>
    <w:rsid w:val="003E5EDC"/>
    <w:rsid w:val="003E77DE"/>
    <w:rsid w:val="003E7DBD"/>
    <w:rsid w:val="003F0D5A"/>
    <w:rsid w:val="003F18AB"/>
    <w:rsid w:val="003F23EA"/>
    <w:rsid w:val="003F42E6"/>
    <w:rsid w:val="003F6A13"/>
    <w:rsid w:val="003F70BD"/>
    <w:rsid w:val="003F75E3"/>
    <w:rsid w:val="004018C9"/>
    <w:rsid w:val="00402466"/>
    <w:rsid w:val="00402478"/>
    <w:rsid w:val="0040256D"/>
    <w:rsid w:val="004027DD"/>
    <w:rsid w:val="00406F16"/>
    <w:rsid w:val="00407A44"/>
    <w:rsid w:val="00411263"/>
    <w:rsid w:val="00411944"/>
    <w:rsid w:val="00414CC5"/>
    <w:rsid w:val="004160FD"/>
    <w:rsid w:val="00416F50"/>
    <w:rsid w:val="00417A84"/>
    <w:rsid w:val="00417EB0"/>
    <w:rsid w:val="00420C8A"/>
    <w:rsid w:val="004212FC"/>
    <w:rsid w:val="0042192F"/>
    <w:rsid w:val="00421E83"/>
    <w:rsid w:val="00423056"/>
    <w:rsid w:val="00423182"/>
    <w:rsid w:val="0042405D"/>
    <w:rsid w:val="0042419C"/>
    <w:rsid w:val="00424966"/>
    <w:rsid w:val="0042630B"/>
    <w:rsid w:val="004304C2"/>
    <w:rsid w:val="00431367"/>
    <w:rsid w:val="004332DD"/>
    <w:rsid w:val="0043466C"/>
    <w:rsid w:val="00440556"/>
    <w:rsid w:val="00440923"/>
    <w:rsid w:val="00441324"/>
    <w:rsid w:val="00441FD3"/>
    <w:rsid w:val="00442237"/>
    <w:rsid w:val="004435EE"/>
    <w:rsid w:val="004439E3"/>
    <w:rsid w:val="00443E81"/>
    <w:rsid w:val="004447F8"/>
    <w:rsid w:val="00445A62"/>
    <w:rsid w:val="004466EA"/>
    <w:rsid w:val="00446E66"/>
    <w:rsid w:val="00447938"/>
    <w:rsid w:val="0045241F"/>
    <w:rsid w:val="00452BA0"/>
    <w:rsid w:val="00452E7A"/>
    <w:rsid w:val="00453CAF"/>
    <w:rsid w:val="004543E6"/>
    <w:rsid w:val="00454459"/>
    <w:rsid w:val="004547F6"/>
    <w:rsid w:val="00456303"/>
    <w:rsid w:val="00456FAD"/>
    <w:rsid w:val="00457D82"/>
    <w:rsid w:val="00457DF0"/>
    <w:rsid w:val="00457E6E"/>
    <w:rsid w:val="00462FCB"/>
    <w:rsid w:val="0046357D"/>
    <w:rsid w:val="0047316C"/>
    <w:rsid w:val="004749C6"/>
    <w:rsid w:val="00474DD5"/>
    <w:rsid w:val="004750D5"/>
    <w:rsid w:val="00477A16"/>
    <w:rsid w:val="00477FED"/>
    <w:rsid w:val="00480BB6"/>
    <w:rsid w:val="0048184E"/>
    <w:rsid w:val="00483D2A"/>
    <w:rsid w:val="004840BE"/>
    <w:rsid w:val="00484349"/>
    <w:rsid w:val="0048434F"/>
    <w:rsid w:val="0048517E"/>
    <w:rsid w:val="004869D1"/>
    <w:rsid w:val="00486E2E"/>
    <w:rsid w:val="00487863"/>
    <w:rsid w:val="0048791E"/>
    <w:rsid w:val="0049021E"/>
    <w:rsid w:val="00490D22"/>
    <w:rsid w:val="00494278"/>
    <w:rsid w:val="00497C04"/>
    <w:rsid w:val="00497FAD"/>
    <w:rsid w:val="004A0BB2"/>
    <w:rsid w:val="004A0E13"/>
    <w:rsid w:val="004A3C56"/>
    <w:rsid w:val="004A5E32"/>
    <w:rsid w:val="004A6CB7"/>
    <w:rsid w:val="004B2ED4"/>
    <w:rsid w:val="004B453D"/>
    <w:rsid w:val="004B61E7"/>
    <w:rsid w:val="004B6F99"/>
    <w:rsid w:val="004B707D"/>
    <w:rsid w:val="004B707E"/>
    <w:rsid w:val="004B7229"/>
    <w:rsid w:val="004B7BFD"/>
    <w:rsid w:val="004B7F61"/>
    <w:rsid w:val="004C1745"/>
    <w:rsid w:val="004C18B3"/>
    <w:rsid w:val="004C1F78"/>
    <w:rsid w:val="004C1FF7"/>
    <w:rsid w:val="004C20AD"/>
    <w:rsid w:val="004C4E7B"/>
    <w:rsid w:val="004C51F3"/>
    <w:rsid w:val="004D09DC"/>
    <w:rsid w:val="004D2EBA"/>
    <w:rsid w:val="004D53E9"/>
    <w:rsid w:val="004D553A"/>
    <w:rsid w:val="004D65EF"/>
    <w:rsid w:val="004D74BC"/>
    <w:rsid w:val="004D76A9"/>
    <w:rsid w:val="004D7FA1"/>
    <w:rsid w:val="004E108B"/>
    <w:rsid w:val="004E2234"/>
    <w:rsid w:val="004E2D97"/>
    <w:rsid w:val="004E4443"/>
    <w:rsid w:val="004E4A91"/>
    <w:rsid w:val="004E53FB"/>
    <w:rsid w:val="004E606D"/>
    <w:rsid w:val="004E76BA"/>
    <w:rsid w:val="004E786F"/>
    <w:rsid w:val="004F17F3"/>
    <w:rsid w:val="004F1881"/>
    <w:rsid w:val="004F339C"/>
    <w:rsid w:val="004F37BE"/>
    <w:rsid w:val="004F6FA2"/>
    <w:rsid w:val="004F7F0D"/>
    <w:rsid w:val="005000F7"/>
    <w:rsid w:val="00502E41"/>
    <w:rsid w:val="0050394C"/>
    <w:rsid w:val="005053F0"/>
    <w:rsid w:val="00506935"/>
    <w:rsid w:val="00506A31"/>
    <w:rsid w:val="00506EB5"/>
    <w:rsid w:val="00507A8A"/>
    <w:rsid w:val="00510308"/>
    <w:rsid w:val="00510AEF"/>
    <w:rsid w:val="00511A00"/>
    <w:rsid w:val="00512DC0"/>
    <w:rsid w:val="00514029"/>
    <w:rsid w:val="0051425B"/>
    <w:rsid w:val="0052087B"/>
    <w:rsid w:val="00520948"/>
    <w:rsid w:val="00520A90"/>
    <w:rsid w:val="00523A25"/>
    <w:rsid w:val="005266C0"/>
    <w:rsid w:val="00527021"/>
    <w:rsid w:val="005339E8"/>
    <w:rsid w:val="00534962"/>
    <w:rsid w:val="0053522F"/>
    <w:rsid w:val="00536FCF"/>
    <w:rsid w:val="005420D2"/>
    <w:rsid w:val="005422F1"/>
    <w:rsid w:val="00543DCF"/>
    <w:rsid w:val="00543F6F"/>
    <w:rsid w:val="00545054"/>
    <w:rsid w:val="0055218E"/>
    <w:rsid w:val="00554F16"/>
    <w:rsid w:val="005555FF"/>
    <w:rsid w:val="00560903"/>
    <w:rsid w:val="00562598"/>
    <w:rsid w:val="00567E2A"/>
    <w:rsid w:val="00567E90"/>
    <w:rsid w:val="00567ECD"/>
    <w:rsid w:val="00570D5E"/>
    <w:rsid w:val="00570FF8"/>
    <w:rsid w:val="0057143F"/>
    <w:rsid w:val="00572110"/>
    <w:rsid w:val="0057274C"/>
    <w:rsid w:val="0057571F"/>
    <w:rsid w:val="005757E4"/>
    <w:rsid w:val="00575BDA"/>
    <w:rsid w:val="00577483"/>
    <w:rsid w:val="00577C82"/>
    <w:rsid w:val="00580364"/>
    <w:rsid w:val="005815FA"/>
    <w:rsid w:val="005818D2"/>
    <w:rsid w:val="00583479"/>
    <w:rsid w:val="00583D67"/>
    <w:rsid w:val="005857A7"/>
    <w:rsid w:val="00586750"/>
    <w:rsid w:val="005903BE"/>
    <w:rsid w:val="005905F8"/>
    <w:rsid w:val="00591156"/>
    <w:rsid w:val="0059426F"/>
    <w:rsid w:val="005964DB"/>
    <w:rsid w:val="0059683F"/>
    <w:rsid w:val="0059708B"/>
    <w:rsid w:val="00597209"/>
    <w:rsid w:val="005978DA"/>
    <w:rsid w:val="00597ACF"/>
    <w:rsid w:val="005A039E"/>
    <w:rsid w:val="005A0CB8"/>
    <w:rsid w:val="005A3DC9"/>
    <w:rsid w:val="005A4CCE"/>
    <w:rsid w:val="005A53AD"/>
    <w:rsid w:val="005A5580"/>
    <w:rsid w:val="005B0F2D"/>
    <w:rsid w:val="005B11EC"/>
    <w:rsid w:val="005B1F2F"/>
    <w:rsid w:val="005B3F51"/>
    <w:rsid w:val="005B4412"/>
    <w:rsid w:val="005B482C"/>
    <w:rsid w:val="005B595B"/>
    <w:rsid w:val="005C1AA9"/>
    <w:rsid w:val="005C5044"/>
    <w:rsid w:val="005C55AD"/>
    <w:rsid w:val="005C7C48"/>
    <w:rsid w:val="005D0F89"/>
    <w:rsid w:val="005D2D17"/>
    <w:rsid w:val="005D3BF7"/>
    <w:rsid w:val="005D3E76"/>
    <w:rsid w:val="005D4AEF"/>
    <w:rsid w:val="005D5C29"/>
    <w:rsid w:val="005D6B4E"/>
    <w:rsid w:val="005E28E8"/>
    <w:rsid w:val="005E2D3B"/>
    <w:rsid w:val="005E3887"/>
    <w:rsid w:val="005E3C6A"/>
    <w:rsid w:val="005E7329"/>
    <w:rsid w:val="005F3CCF"/>
    <w:rsid w:val="005F400A"/>
    <w:rsid w:val="005F49C5"/>
    <w:rsid w:val="005F4C0D"/>
    <w:rsid w:val="005F5C03"/>
    <w:rsid w:val="005F628F"/>
    <w:rsid w:val="005F7F2D"/>
    <w:rsid w:val="0060016E"/>
    <w:rsid w:val="006003F8"/>
    <w:rsid w:val="0060494D"/>
    <w:rsid w:val="006054C5"/>
    <w:rsid w:val="00606968"/>
    <w:rsid w:val="00610CF6"/>
    <w:rsid w:val="0061124A"/>
    <w:rsid w:val="00611D0B"/>
    <w:rsid w:val="006138F8"/>
    <w:rsid w:val="00613B4C"/>
    <w:rsid w:val="00614CAE"/>
    <w:rsid w:val="00615293"/>
    <w:rsid w:val="00616B06"/>
    <w:rsid w:val="00617E10"/>
    <w:rsid w:val="00621319"/>
    <w:rsid w:val="00621727"/>
    <w:rsid w:val="00622177"/>
    <w:rsid w:val="006241DF"/>
    <w:rsid w:val="00624C17"/>
    <w:rsid w:val="00627941"/>
    <w:rsid w:val="00627EBF"/>
    <w:rsid w:val="00630C93"/>
    <w:rsid w:val="006310FD"/>
    <w:rsid w:val="00633FE3"/>
    <w:rsid w:val="00635B0B"/>
    <w:rsid w:val="00637B54"/>
    <w:rsid w:val="0064004C"/>
    <w:rsid w:val="00641F74"/>
    <w:rsid w:val="00643DD5"/>
    <w:rsid w:val="00645111"/>
    <w:rsid w:val="00645C43"/>
    <w:rsid w:val="00647E64"/>
    <w:rsid w:val="0065033E"/>
    <w:rsid w:val="006505FE"/>
    <w:rsid w:val="00650657"/>
    <w:rsid w:val="006508E2"/>
    <w:rsid w:val="00651D3A"/>
    <w:rsid w:val="00652B07"/>
    <w:rsid w:val="00652EC4"/>
    <w:rsid w:val="00653B30"/>
    <w:rsid w:val="00654B91"/>
    <w:rsid w:val="00656C07"/>
    <w:rsid w:val="006604CC"/>
    <w:rsid w:val="00662C7D"/>
    <w:rsid w:val="00666A56"/>
    <w:rsid w:val="00667883"/>
    <w:rsid w:val="00667902"/>
    <w:rsid w:val="00667DD5"/>
    <w:rsid w:val="00670B52"/>
    <w:rsid w:val="00670FB2"/>
    <w:rsid w:val="00671AB6"/>
    <w:rsid w:val="00672918"/>
    <w:rsid w:val="00672E5D"/>
    <w:rsid w:val="00675066"/>
    <w:rsid w:val="006767A7"/>
    <w:rsid w:val="00676A1E"/>
    <w:rsid w:val="00676D9B"/>
    <w:rsid w:val="00676FF4"/>
    <w:rsid w:val="00677200"/>
    <w:rsid w:val="006804E7"/>
    <w:rsid w:val="00680E38"/>
    <w:rsid w:val="00681872"/>
    <w:rsid w:val="00684BFC"/>
    <w:rsid w:val="00687C7E"/>
    <w:rsid w:val="00690A72"/>
    <w:rsid w:val="006915D4"/>
    <w:rsid w:val="006918C3"/>
    <w:rsid w:val="00691A4B"/>
    <w:rsid w:val="00693869"/>
    <w:rsid w:val="0069526E"/>
    <w:rsid w:val="006954EC"/>
    <w:rsid w:val="00695F0C"/>
    <w:rsid w:val="006969C2"/>
    <w:rsid w:val="0069703F"/>
    <w:rsid w:val="00697D06"/>
    <w:rsid w:val="006A121B"/>
    <w:rsid w:val="006A3180"/>
    <w:rsid w:val="006A3E96"/>
    <w:rsid w:val="006A451F"/>
    <w:rsid w:val="006A560D"/>
    <w:rsid w:val="006A6D52"/>
    <w:rsid w:val="006A6FA7"/>
    <w:rsid w:val="006B0D78"/>
    <w:rsid w:val="006B10A0"/>
    <w:rsid w:val="006B1DC5"/>
    <w:rsid w:val="006B3F44"/>
    <w:rsid w:val="006B420C"/>
    <w:rsid w:val="006B493B"/>
    <w:rsid w:val="006B4F38"/>
    <w:rsid w:val="006B59F9"/>
    <w:rsid w:val="006B6092"/>
    <w:rsid w:val="006C0F3A"/>
    <w:rsid w:val="006C243A"/>
    <w:rsid w:val="006C2B6F"/>
    <w:rsid w:val="006C5840"/>
    <w:rsid w:val="006C5AFB"/>
    <w:rsid w:val="006C6D3C"/>
    <w:rsid w:val="006D07A7"/>
    <w:rsid w:val="006D0EE3"/>
    <w:rsid w:val="006D139D"/>
    <w:rsid w:val="006D34F2"/>
    <w:rsid w:val="006D41F5"/>
    <w:rsid w:val="006D5387"/>
    <w:rsid w:val="006D53BF"/>
    <w:rsid w:val="006D7E78"/>
    <w:rsid w:val="006E0769"/>
    <w:rsid w:val="006E113D"/>
    <w:rsid w:val="006E14D6"/>
    <w:rsid w:val="006E19D7"/>
    <w:rsid w:val="006E4623"/>
    <w:rsid w:val="006E6DCE"/>
    <w:rsid w:val="006E6E1C"/>
    <w:rsid w:val="006E737D"/>
    <w:rsid w:val="006E764A"/>
    <w:rsid w:val="006F0691"/>
    <w:rsid w:val="006F1268"/>
    <w:rsid w:val="006F1862"/>
    <w:rsid w:val="006F2CA3"/>
    <w:rsid w:val="006F364C"/>
    <w:rsid w:val="006F481C"/>
    <w:rsid w:val="006F60F5"/>
    <w:rsid w:val="006F7F7C"/>
    <w:rsid w:val="00701F38"/>
    <w:rsid w:val="00702138"/>
    <w:rsid w:val="007023DB"/>
    <w:rsid w:val="00702AE2"/>
    <w:rsid w:val="007030D8"/>
    <w:rsid w:val="0070362C"/>
    <w:rsid w:val="0070391D"/>
    <w:rsid w:val="00703A45"/>
    <w:rsid w:val="00704639"/>
    <w:rsid w:val="0070774F"/>
    <w:rsid w:val="00710357"/>
    <w:rsid w:val="00711ED4"/>
    <w:rsid w:val="00712B32"/>
    <w:rsid w:val="0071417E"/>
    <w:rsid w:val="00715013"/>
    <w:rsid w:val="00715B7C"/>
    <w:rsid w:val="007200A9"/>
    <w:rsid w:val="00720964"/>
    <w:rsid w:val="007221BA"/>
    <w:rsid w:val="0072319E"/>
    <w:rsid w:val="0072588B"/>
    <w:rsid w:val="00732C55"/>
    <w:rsid w:val="00732DAC"/>
    <w:rsid w:val="00735100"/>
    <w:rsid w:val="00735D51"/>
    <w:rsid w:val="007363C4"/>
    <w:rsid w:val="00736C6C"/>
    <w:rsid w:val="00742A0F"/>
    <w:rsid w:val="00745418"/>
    <w:rsid w:val="00745D72"/>
    <w:rsid w:val="00747CCE"/>
    <w:rsid w:val="007512A0"/>
    <w:rsid w:val="00751CC9"/>
    <w:rsid w:val="00751DED"/>
    <w:rsid w:val="00751EF1"/>
    <w:rsid w:val="0075225B"/>
    <w:rsid w:val="00753074"/>
    <w:rsid w:val="0075333D"/>
    <w:rsid w:val="00754A32"/>
    <w:rsid w:val="00754A7F"/>
    <w:rsid w:val="007560F9"/>
    <w:rsid w:val="00756390"/>
    <w:rsid w:val="00757C79"/>
    <w:rsid w:val="007615E6"/>
    <w:rsid w:val="00763AA9"/>
    <w:rsid w:val="00763BD5"/>
    <w:rsid w:val="00764104"/>
    <w:rsid w:val="00764354"/>
    <w:rsid w:val="0076444D"/>
    <w:rsid w:val="00764645"/>
    <w:rsid w:val="00764A2C"/>
    <w:rsid w:val="0077249F"/>
    <w:rsid w:val="00775351"/>
    <w:rsid w:val="0077606E"/>
    <w:rsid w:val="0077634D"/>
    <w:rsid w:val="007767C2"/>
    <w:rsid w:val="00776A6E"/>
    <w:rsid w:val="00780422"/>
    <w:rsid w:val="00780AB9"/>
    <w:rsid w:val="00781967"/>
    <w:rsid w:val="0078230B"/>
    <w:rsid w:val="00782821"/>
    <w:rsid w:val="00782F95"/>
    <w:rsid w:val="007840E5"/>
    <w:rsid w:val="00784DAF"/>
    <w:rsid w:val="0078651A"/>
    <w:rsid w:val="00786BEE"/>
    <w:rsid w:val="00790512"/>
    <w:rsid w:val="007964C3"/>
    <w:rsid w:val="00797AAA"/>
    <w:rsid w:val="007A13C4"/>
    <w:rsid w:val="007A3018"/>
    <w:rsid w:val="007A3277"/>
    <w:rsid w:val="007A40D5"/>
    <w:rsid w:val="007A4516"/>
    <w:rsid w:val="007A70F6"/>
    <w:rsid w:val="007A7B72"/>
    <w:rsid w:val="007B0834"/>
    <w:rsid w:val="007B0CF0"/>
    <w:rsid w:val="007B1C0F"/>
    <w:rsid w:val="007B1C4C"/>
    <w:rsid w:val="007B22A6"/>
    <w:rsid w:val="007B5FD2"/>
    <w:rsid w:val="007B619C"/>
    <w:rsid w:val="007B6C7E"/>
    <w:rsid w:val="007B73DD"/>
    <w:rsid w:val="007C0267"/>
    <w:rsid w:val="007C17B2"/>
    <w:rsid w:val="007C22E4"/>
    <w:rsid w:val="007C2DE7"/>
    <w:rsid w:val="007C32E0"/>
    <w:rsid w:val="007C4665"/>
    <w:rsid w:val="007C79AF"/>
    <w:rsid w:val="007D0268"/>
    <w:rsid w:val="007D1295"/>
    <w:rsid w:val="007D1F87"/>
    <w:rsid w:val="007D4D37"/>
    <w:rsid w:val="007D4D4C"/>
    <w:rsid w:val="007D6E12"/>
    <w:rsid w:val="007D7364"/>
    <w:rsid w:val="007E105B"/>
    <w:rsid w:val="007E4AC8"/>
    <w:rsid w:val="007E4C4C"/>
    <w:rsid w:val="007E5593"/>
    <w:rsid w:val="007E686A"/>
    <w:rsid w:val="007F1F70"/>
    <w:rsid w:val="007F343D"/>
    <w:rsid w:val="007F4938"/>
    <w:rsid w:val="007F7A5B"/>
    <w:rsid w:val="00802969"/>
    <w:rsid w:val="00802EFA"/>
    <w:rsid w:val="008033F0"/>
    <w:rsid w:val="00804BBE"/>
    <w:rsid w:val="00806863"/>
    <w:rsid w:val="00807225"/>
    <w:rsid w:val="0080760B"/>
    <w:rsid w:val="00807C03"/>
    <w:rsid w:val="008103DD"/>
    <w:rsid w:val="00812684"/>
    <w:rsid w:val="008135F6"/>
    <w:rsid w:val="0081361B"/>
    <w:rsid w:val="0081446A"/>
    <w:rsid w:val="00814AA8"/>
    <w:rsid w:val="00814DC3"/>
    <w:rsid w:val="00817B0B"/>
    <w:rsid w:val="0082005D"/>
    <w:rsid w:val="00820885"/>
    <w:rsid w:val="00823FD5"/>
    <w:rsid w:val="00825835"/>
    <w:rsid w:val="00830486"/>
    <w:rsid w:val="00832A13"/>
    <w:rsid w:val="00832D7E"/>
    <w:rsid w:val="00833A0C"/>
    <w:rsid w:val="008357B1"/>
    <w:rsid w:val="0083584F"/>
    <w:rsid w:val="00837E1E"/>
    <w:rsid w:val="00840DF7"/>
    <w:rsid w:val="00840F3B"/>
    <w:rsid w:val="00841054"/>
    <w:rsid w:val="00841565"/>
    <w:rsid w:val="0084563B"/>
    <w:rsid w:val="008462E8"/>
    <w:rsid w:val="00846EAE"/>
    <w:rsid w:val="00847CCE"/>
    <w:rsid w:val="00850E30"/>
    <w:rsid w:val="00852270"/>
    <w:rsid w:val="00852404"/>
    <w:rsid w:val="0085365C"/>
    <w:rsid w:val="0085435E"/>
    <w:rsid w:val="00854430"/>
    <w:rsid w:val="00855453"/>
    <w:rsid w:val="00856E90"/>
    <w:rsid w:val="00861212"/>
    <w:rsid w:val="00861827"/>
    <w:rsid w:val="00861E0B"/>
    <w:rsid w:val="00862D38"/>
    <w:rsid w:val="0086306C"/>
    <w:rsid w:val="00863089"/>
    <w:rsid w:val="008633BC"/>
    <w:rsid w:val="00863D7F"/>
    <w:rsid w:val="00867C2A"/>
    <w:rsid w:val="0087064D"/>
    <w:rsid w:val="00871023"/>
    <w:rsid w:val="008717FA"/>
    <w:rsid w:val="00872604"/>
    <w:rsid w:val="00872CDD"/>
    <w:rsid w:val="0087386D"/>
    <w:rsid w:val="00873BC8"/>
    <w:rsid w:val="00873D33"/>
    <w:rsid w:val="008771D7"/>
    <w:rsid w:val="00877B52"/>
    <w:rsid w:val="00880AFF"/>
    <w:rsid w:val="00880CDF"/>
    <w:rsid w:val="00880D98"/>
    <w:rsid w:val="0088556E"/>
    <w:rsid w:val="008870A0"/>
    <w:rsid w:val="00890C85"/>
    <w:rsid w:val="0089235C"/>
    <w:rsid w:val="008929F8"/>
    <w:rsid w:val="00894198"/>
    <w:rsid w:val="00897BDB"/>
    <w:rsid w:val="00897E14"/>
    <w:rsid w:val="008A08F6"/>
    <w:rsid w:val="008A0E41"/>
    <w:rsid w:val="008A19D4"/>
    <w:rsid w:val="008A1BC0"/>
    <w:rsid w:val="008A1F80"/>
    <w:rsid w:val="008A2387"/>
    <w:rsid w:val="008A3CDC"/>
    <w:rsid w:val="008A4F2A"/>
    <w:rsid w:val="008A5091"/>
    <w:rsid w:val="008A56AB"/>
    <w:rsid w:val="008A751C"/>
    <w:rsid w:val="008B1010"/>
    <w:rsid w:val="008B1B50"/>
    <w:rsid w:val="008B2AA3"/>
    <w:rsid w:val="008B4744"/>
    <w:rsid w:val="008B4C74"/>
    <w:rsid w:val="008B4F54"/>
    <w:rsid w:val="008B510E"/>
    <w:rsid w:val="008B5614"/>
    <w:rsid w:val="008B7E1C"/>
    <w:rsid w:val="008C0334"/>
    <w:rsid w:val="008C1FD1"/>
    <w:rsid w:val="008C2B1D"/>
    <w:rsid w:val="008C2D6E"/>
    <w:rsid w:val="008C5885"/>
    <w:rsid w:val="008C6208"/>
    <w:rsid w:val="008D0E69"/>
    <w:rsid w:val="008D0E72"/>
    <w:rsid w:val="008D188A"/>
    <w:rsid w:val="008D502F"/>
    <w:rsid w:val="008D6AAD"/>
    <w:rsid w:val="008D7BEA"/>
    <w:rsid w:val="008E03BD"/>
    <w:rsid w:val="008E3727"/>
    <w:rsid w:val="008E3C63"/>
    <w:rsid w:val="008E3C9F"/>
    <w:rsid w:val="008E3FD0"/>
    <w:rsid w:val="008E5174"/>
    <w:rsid w:val="008E570E"/>
    <w:rsid w:val="008E6FDB"/>
    <w:rsid w:val="008F0208"/>
    <w:rsid w:val="008F1031"/>
    <w:rsid w:val="008F45AA"/>
    <w:rsid w:val="009007CB"/>
    <w:rsid w:val="0090130D"/>
    <w:rsid w:val="009013F6"/>
    <w:rsid w:val="00901857"/>
    <w:rsid w:val="00903E8D"/>
    <w:rsid w:val="00904632"/>
    <w:rsid w:val="00904FAB"/>
    <w:rsid w:val="00905DC1"/>
    <w:rsid w:val="009117B4"/>
    <w:rsid w:val="00911E31"/>
    <w:rsid w:val="00912C36"/>
    <w:rsid w:val="009134E9"/>
    <w:rsid w:val="00913C46"/>
    <w:rsid w:val="00914647"/>
    <w:rsid w:val="00915E17"/>
    <w:rsid w:val="00915FA1"/>
    <w:rsid w:val="00915FB6"/>
    <w:rsid w:val="00920A7B"/>
    <w:rsid w:val="00920C2C"/>
    <w:rsid w:val="009239CC"/>
    <w:rsid w:val="00924C48"/>
    <w:rsid w:val="00926C61"/>
    <w:rsid w:val="00926E6D"/>
    <w:rsid w:val="0093051B"/>
    <w:rsid w:val="00934F00"/>
    <w:rsid w:val="00937DBE"/>
    <w:rsid w:val="00937EC7"/>
    <w:rsid w:val="00940208"/>
    <w:rsid w:val="00940FA4"/>
    <w:rsid w:val="00941631"/>
    <w:rsid w:val="009422E4"/>
    <w:rsid w:val="009427A3"/>
    <w:rsid w:val="0094280E"/>
    <w:rsid w:val="00942810"/>
    <w:rsid w:val="00943641"/>
    <w:rsid w:val="00943BBE"/>
    <w:rsid w:val="00944E0F"/>
    <w:rsid w:val="00946C8E"/>
    <w:rsid w:val="00947369"/>
    <w:rsid w:val="00952459"/>
    <w:rsid w:val="00955FE7"/>
    <w:rsid w:val="00960862"/>
    <w:rsid w:val="00960FC0"/>
    <w:rsid w:val="00962698"/>
    <w:rsid w:val="00963261"/>
    <w:rsid w:val="00963D04"/>
    <w:rsid w:val="00965803"/>
    <w:rsid w:val="009658F9"/>
    <w:rsid w:val="00970C0D"/>
    <w:rsid w:val="00974213"/>
    <w:rsid w:val="00975E8C"/>
    <w:rsid w:val="00976ECD"/>
    <w:rsid w:val="00980EA6"/>
    <w:rsid w:val="00983064"/>
    <w:rsid w:val="0098452D"/>
    <w:rsid w:val="00984B79"/>
    <w:rsid w:val="00985B72"/>
    <w:rsid w:val="00986114"/>
    <w:rsid w:val="00986C80"/>
    <w:rsid w:val="009877A7"/>
    <w:rsid w:val="00990E0D"/>
    <w:rsid w:val="0099102A"/>
    <w:rsid w:val="00991A3C"/>
    <w:rsid w:val="00994356"/>
    <w:rsid w:val="009958ED"/>
    <w:rsid w:val="00997E7B"/>
    <w:rsid w:val="009A06C5"/>
    <w:rsid w:val="009A1117"/>
    <w:rsid w:val="009A51D0"/>
    <w:rsid w:val="009A722C"/>
    <w:rsid w:val="009A73EA"/>
    <w:rsid w:val="009B2DF8"/>
    <w:rsid w:val="009B4C70"/>
    <w:rsid w:val="009B4FF4"/>
    <w:rsid w:val="009B55ED"/>
    <w:rsid w:val="009B5632"/>
    <w:rsid w:val="009B5C2D"/>
    <w:rsid w:val="009B744A"/>
    <w:rsid w:val="009B7C83"/>
    <w:rsid w:val="009C2AFB"/>
    <w:rsid w:val="009C4F81"/>
    <w:rsid w:val="009C5B00"/>
    <w:rsid w:val="009C6A3B"/>
    <w:rsid w:val="009C7129"/>
    <w:rsid w:val="009C78A7"/>
    <w:rsid w:val="009D004A"/>
    <w:rsid w:val="009D0224"/>
    <w:rsid w:val="009D0817"/>
    <w:rsid w:val="009D1866"/>
    <w:rsid w:val="009D23A3"/>
    <w:rsid w:val="009D36B9"/>
    <w:rsid w:val="009D573B"/>
    <w:rsid w:val="009D6047"/>
    <w:rsid w:val="009D686F"/>
    <w:rsid w:val="009D7863"/>
    <w:rsid w:val="009D7D88"/>
    <w:rsid w:val="009E5DE2"/>
    <w:rsid w:val="009E685F"/>
    <w:rsid w:val="009F10B5"/>
    <w:rsid w:val="009F26DD"/>
    <w:rsid w:val="009F7D48"/>
    <w:rsid w:val="00A0054A"/>
    <w:rsid w:val="00A005CD"/>
    <w:rsid w:val="00A0076D"/>
    <w:rsid w:val="00A0318E"/>
    <w:rsid w:val="00A0588C"/>
    <w:rsid w:val="00A07C83"/>
    <w:rsid w:val="00A07D06"/>
    <w:rsid w:val="00A10706"/>
    <w:rsid w:val="00A10823"/>
    <w:rsid w:val="00A11BC4"/>
    <w:rsid w:val="00A12B95"/>
    <w:rsid w:val="00A13371"/>
    <w:rsid w:val="00A1340B"/>
    <w:rsid w:val="00A14B6D"/>
    <w:rsid w:val="00A14C50"/>
    <w:rsid w:val="00A176D2"/>
    <w:rsid w:val="00A17FB3"/>
    <w:rsid w:val="00A20AA0"/>
    <w:rsid w:val="00A21C2E"/>
    <w:rsid w:val="00A22CDB"/>
    <w:rsid w:val="00A2534A"/>
    <w:rsid w:val="00A2564B"/>
    <w:rsid w:val="00A262FD"/>
    <w:rsid w:val="00A26C35"/>
    <w:rsid w:val="00A27937"/>
    <w:rsid w:val="00A27D36"/>
    <w:rsid w:val="00A315AD"/>
    <w:rsid w:val="00A3199A"/>
    <w:rsid w:val="00A3227C"/>
    <w:rsid w:val="00A324A1"/>
    <w:rsid w:val="00A333A5"/>
    <w:rsid w:val="00A34E25"/>
    <w:rsid w:val="00A37B7A"/>
    <w:rsid w:val="00A40F15"/>
    <w:rsid w:val="00A4379F"/>
    <w:rsid w:val="00A47E79"/>
    <w:rsid w:val="00A61CB2"/>
    <w:rsid w:val="00A62538"/>
    <w:rsid w:val="00A64ADF"/>
    <w:rsid w:val="00A6571A"/>
    <w:rsid w:val="00A66516"/>
    <w:rsid w:val="00A70F2C"/>
    <w:rsid w:val="00A7223D"/>
    <w:rsid w:val="00A750EB"/>
    <w:rsid w:val="00A76178"/>
    <w:rsid w:val="00A773C8"/>
    <w:rsid w:val="00A773F6"/>
    <w:rsid w:val="00A7749A"/>
    <w:rsid w:val="00A77AA7"/>
    <w:rsid w:val="00A80A8C"/>
    <w:rsid w:val="00A834B4"/>
    <w:rsid w:val="00A849E2"/>
    <w:rsid w:val="00A85BE0"/>
    <w:rsid w:val="00A85FA8"/>
    <w:rsid w:val="00A86586"/>
    <w:rsid w:val="00A8671F"/>
    <w:rsid w:val="00A8672A"/>
    <w:rsid w:val="00A91F4A"/>
    <w:rsid w:val="00A92C1D"/>
    <w:rsid w:val="00A93405"/>
    <w:rsid w:val="00A935F1"/>
    <w:rsid w:val="00A942EA"/>
    <w:rsid w:val="00A94EC2"/>
    <w:rsid w:val="00A9502E"/>
    <w:rsid w:val="00A951E0"/>
    <w:rsid w:val="00A95585"/>
    <w:rsid w:val="00A95B28"/>
    <w:rsid w:val="00A97836"/>
    <w:rsid w:val="00A97960"/>
    <w:rsid w:val="00AA01FB"/>
    <w:rsid w:val="00AA0902"/>
    <w:rsid w:val="00AA438D"/>
    <w:rsid w:val="00AA47B7"/>
    <w:rsid w:val="00AA4E02"/>
    <w:rsid w:val="00AA5F99"/>
    <w:rsid w:val="00AA622B"/>
    <w:rsid w:val="00AA658A"/>
    <w:rsid w:val="00AA697B"/>
    <w:rsid w:val="00AA7214"/>
    <w:rsid w:val="00AA731F"/>
    <w:rsid w:val="00AA7731"/>
    <w:rsid w:val="00AB18AE"/>
    <w:rsid w:val="00AB2E64"/>
    <w:rsid w:val="00AB337A"/>
    <w:rsid w:val="00AB33A1"/>
    <w:rsid w:val="00AB45DD"/>
    <w:rsid w:val="00AB6634"/>
    <w:rsid w:val="00AB7438"/>
    <w:rsid w:val="00AB7DFF"/>
    <w:rsid w:val="00AC1CB5"/>
    <w:rsid w:val="00AC281A"/>
    <w:rsid w:val="00AC6250"/>
    <w:rsid w:val="00AC678B"/>
    <w:rsid w:val="00AC7AD7"/>
    <w:rsid w:val="00AD1035"/>
    <w:rsid w:val="00AD16A4"/>
    <w:rsid w:val="00AD1E5E"/>
    <w:rsid w:val="00AD54B8"/>
    <w:rsid w:val="00AD56EB"/>
    <w:rsid w:val="00AD6DA9"/>
    <w:rsid w:val="00AE04BD"/>
    <w:rsid w:val="00AE1217"/>
    <w:rsid w:val="00AE2055"/>
    <w:rsid w:val="00AE22F5"/>
    <w:rsid w:val="00AE58B1"/>
    <w:rsid w:val="00AE6C4A"/>
    <w:rsid w:val="00AE6DDE"/>
    <w:rsid w:val="00AF0235"/>
    <w:rsid w:val="00AF1549"/>
    <w:rsid w:val="00AF4105"/>
    <w:rsid w:val="00AF4D83"/>
    <w:rsid w:val="00AF5EA9"/>
    <w:rsid w:val="00B009CC"/>
    <w:rsid w:val="00B0356B"/>
    <w:rsid w:val="00B03AD5"/>
    <w:rsid w:val="00B03FBD"/>
    <w:rsid w:val="00B0522F"/>
    <w:rsid w:val="00B054CD"/>
    <w:rsid w:val="00B05B05"/>
    <w:rsid w:val="00B05E6E"/>
    <w:rsid w:val="00B06CC1"/>
    <w:rsid w:val="00B06E2C"/>
    <w:rsid w:val="00B07677"/>
    <w:rsid w:val="00B10EF7"/>
    <w:rsid w:val="00B11013"/>
    <w:rsid w:val="00B1287C"/>
    <w:rsid w:val="00B14A24"/>
    <w:rsid w:val="00B14C09"/>
    <w:rsid w:val="00B15473"/>
    <w:rsid w:val="00B1669B"/>
    <w:rsid w:val="00B168BD"/>
    <w:rsid w:val="00B16EE4"/>
    <w:rsid w:val="00B173F7"/>
    <w:rsid w:val="00B17D9A"/>
    <w:rsid w:val="00B17FBF"/>
    <w:rsid w:val="00B2095B"/>
    <w:rsid w:val="00B21336"/>
    <w:rsid w:val="00B216B4"/>
    <w:rsid w:val="00B21723"/>
    <w:rsid w:val="00B21D26"/>
    <w:rsid w:val="00B22028"/>
    <w:rsid w:val="00B25AF6"/>
    <w:rsid w:val="00B25B4B"/>
    <w:rsid w:val="00B26910"/>
    <w:rsid w:val="00B26E32"/>
    <w:rsid w:val="00B31D01"/>
    <w:rsid w:val="00B32922"/>
    <w:rsid w:val="00B34A4C"/>
    <w:rsid w:val="00B37474"/>
    <w:rsid w:val="00B376EB"/>
    <w:rsid w:val="00B41044"/>
    <w:rsid w:val="00B41663"/>
    <w:rsid w:val="00B41E40"/>
    <w:rsid w:val="00B42785"/>
    <w:rsid w:val="00B4403B"/>
    <w:rsid w:val="00B44489"/>
    <w:rsid w:val="00B44524"/>
    <w:rsid w:val="00B4489F"/>
    <w:rsid w:val="00B46021"/>
    <w:rsid w:val="00B46493"/>
    <w:rsid w:val="00B46D2C"/>
    <w:rsid w:val="00B46F85"/>
    <w:rsid w:val="00B50C5B"/>
    <w:rsid w:val="00B51753"/>
    <w:rsid w:val="00B52E9E"/>
    <w:rsid w:val="00B5399C"/>
    <w:rsid w:val="00B556BB"/>
    <w:rsid w:val="00B56A59"/>
    <w:rsid w:val="00B56CA6"/>
    <w:rsid w:val="00B600CF"/>
    <w:rsid w:val="00B60287"/>
    <w:rsid w:val="00B60AD4"/>
    <w:rsid w:val="00B62C0D"/>
    <w:rsid w:val="00B62D36"/>
    <w:rsid w:val="00B64BA6"/>
    <w:rsid w:val="00B64D97"/>
    <w:rsid w:val="00B65E83"/>
    <w:rsid w:val="00B6702C"/>
    <w:rsid w:val="00B7143C"/>
    <w:rsid w:val="00B728C3"/>
    <w:rsid w:val="00B73444"/>
    <w:rsid w:val="00B74709"/>
    <w:rsid w:val="00B74FF0"/>
    <w:rsid w:val="00B76056"/>
    <w:rsid w:val="00B8071C"/>
    <w:rsid w:val="00B80A65"/>
    <w:rsid w:val="00B8196A"/>
    <w:rsid w:val="00B819DE"/>
    <w:rsid w:val="00B825F8"/>
    <w:rsid w:val="00B8333B"/>
    <w:rsid w:val="00B842E0"/>
    <w:rsid w:val="00B8460B"/>
    <w:rsid w:val="00B84DEE"/>
    <w:rsid w:val="00B8547B"/>
    <w:rsid w:val="00B85852"/>
    <w:rsid w:val="00B85990"/>
    <w:rsid w:val="00B901AC"/>
    <w:rsid w:val="00B90246"/>
    <w:rsid w:val="00B90F5A"/>
    <w:rsid w:val="00B9144A"/>
    <w:rsid w:val="00B916AE"/>
    <w:rsid w:val="00B929AE"/>
    <w:rsid w:val="00B937F6"/>
    <w:rsid w:val="00B96485"/>
    <w:rsid w:val="00B9704E"/>
    <w:rsid w:val="00B97A9D"/>
    <w:rsid w:val="00BA006F"/>
    <w:rsid w:val="00BA05B7"/>
    <w:rsid w:val="00BA0AD9"/>
    <w:rsid w:val="00BA2939"/>
    <w:rsid w:val="00BA3AF8"/>
    <w:rsid w:val="00BA4560"/>
    <w:rsid w:val="00BA4DF6"/>
    <w:rsid w:val="00BA548D"/>
    <w:rsid w:val="00BA5B79"/>
    <w:rsid w:val="00BA6E3D"/>
    <w:rsid w:val="00BA6FFE"/>
    <w:rsid w:val="00BA74B6"/>
    <w:rsid w:val="00BB143C"/>
    <w:rsid w:val="00BB40A0"/>
    <w:rsid w:val="00BB40E5"/>
    <w:rsid w:val="00BB62BF"/>
    <w:rsid w:val="00BB6729"/>
    <w:rsid w:val="00BB78B4"/>
    <w:rsid w:val="00BC0ACD"/>
    <w:rsid w:val="00BC1055"/>
    <w:rsid w:val="00BC10A6"/>
    <w:rsid w:val="00BC1536"/>
    <w:rsid w:val="00BC1C2E"/>
    <w:rsid w:val="00BC2E1D"/>
    <w:rsid w:val="00BC3662"/>
    <w:rsid w:val="00BC4608"/>
    <w:rsid w:val="00BC46DE"/>
    <w:rsid w:val="00BC5C33"/>
    <w:rsid w:val="00BC6B83"/>
    <w:rsid w:val="00BC6E78"/>
    <w:rsid w:val="00BC7AE5"/>
    <w:rsid w:val="00BD05E3"/>
    <w:rsid w:val="00BD661A"/>
    <w:rsid w:val="00BD6A25"/>
    <w:rsid w:val="00BD755F"/>
    <w:rsid w:val="00BD78E6"/>
    <w:rsid w:val="00BE020C"/>
    <w:rsid w:val="00BE0B8E"/>
    <w:rsid w:val="00BE1338"/>
    <w:rsid w:val="00BE1CD6"/>
    <w:rsid w:val="00BE32AC"/>
    <w:rsid w:val="00BE32DF"/>
    <w:rsid w:val="00BE3375"/>
    <w:rsid w:val="00BE5A5C"/>
    <w:rsid w:val="00BE765C"/>
    <w:rsid w:val="00BE7B34"/>
    <w:rsid w:val="00BF0442"/>
    <w:rsid w:val="00BF0798"/>
    <w:rsid w:val="00BF3651"/>
    <w:rsid w:val="00BF3BCB"/>
    <w:rsid w:val="00BF567C"/>
    <w:rsid w:val="00BF73E6"/>
    <w:rsid w:val="00C00220"/>
    <w:rsid w:val="00C01DD6"/>
    <w:rsid w:val="00C04AF7"/>
    <w:rsid w:val="00C05831"/>
    <w:rsid w:val="00C067DD"/>
    <w:rsid w:val="00C068B0"/>
    <w:rsid w:val="00C06DD0"/>
    <w:rsid w:val="00C07B92"/>
    <w:rsid w:val="00C1013B"/>
    <w:rsid w:val="00C14661"/>
    <w:rsid w:val="00C149C4"/>
    <w:rsid w:val="00C14BEB"/>
    <w:rsid w:val="00C15B88"/>
    <w:rsid w:val="00C16510"/>
    <w:rsid w:val="00C16D6E"/>
    <w:rsid w:val="00C201B2"/>
    <w:rsid w:val="00C20D79"/>
    <w:rsid w:val="00C2227A"/>
    <w:rsid w:val="00C25817"/>
    <w:rsid w:val="00C25A7C"/>
    <w:rsid w:val="00C27F69"/>
    <w:rsid w:val="00C30A3F"/>
    <w:rsid w:val="00C319E7"/>
    <w:rsid w:val="00C3553A"/>
    <w:rsid w:val="00C35579"/>
    <w:rsid w:val="00C35776"/>
    <w:rsid w:val="00C36503"/>
    <w:rsid w:val="00C370BE"/>
    <w:rsid w:val="00C416E9"/>
    <w:rsid w:val="00C41CB6"/>
    <w:rsid w:val="00C42180"/>
    <w:rsid w:val="00C427B1"/>
    <w:rsid w:val="00C454C9"/>
    <w:rsid w:val="00C45901"/>
    <w:rsid w:val="00C459D6"/>
    <w:rsid w:val="00C5131D"/>
    <w:rsid w:val="00C517CF"/>
    <w:rsid w:val="00C51B88"/>
    <w:rsid w:val="00C52829"/>
    <w:rsid w:val="00C52A70"/>
    <w:rsid w:val="00C52B7C"/>
    <w:rsid w:val="00C5369B"/>
    <w:rsid w:val="00C53861"/>
    <w:rsid w:val="00C553F6"/>
    <w:rsid w:val="00C56C56"/>
    <w:rsid w:val="00C57C3B"/>
    <w:rsid w:val="00C62232"/>
    <w:rsid w:val="00C62585"/>
    <w:rsid w:val="00C63F27"/>
    <w:rsid w:val="00C654C0"/>
    <w:rsid w:val="00C65F0C"/>
    <w:rsid w:val="00C65FA7"/>
    <w:rsid w:val="00C67978"/>
    <w:rsid w:val="00C67B26"/>
    <w:rsid w:val="00C70403"/>
    <w:rsid w:val="00C70572"/>
    <w:rsid w:val="00C71ACE"/>
    <w:rsid w:val="00C749DB"/>
    <w:rsid w:val="00C751A4"/>
    <w:rsid w:val="00C759D6"/>
    <w:rsid w:val="00C766FD"/>
    <w:rsid w:val="00C7687B"/>
    <w:rsid w:val="00C81274"/>
    <w:rsid w:val="00C84983"/>
    <w:rsid w:val="00C863FE"/>
    <w:rsid w:val="00C91D3D"/>
    <w:rsid w:val="00C923CA"/>
    <w:rsid w:val="00C927E5"/>
    <w:rsid w:val="00C92979"/>
    <w:rsid w:val="00C970B7"/>
    <w:rsid w:val="00CA1F4A"/>
    <w:rsid w:val="00CA2979"/>
    <w:rsid w:val="00CA4133"/>
    <w:rsid w:val="00CA455A"/>
    <w:rsid w:val="00CA5F94"/>
    <w:rsid w:val="00CA6015"/>
    <w:rsid w:val="00CA6177"/>
    <w:rsid w:val="00CA625A"/>
    <w:rsid w:val="00CA758E"/>
    <w:rsid w:val="00CB0361"/>
    <w:rsid w:val="00CB06D2"/>
    <w:rsid w:val="00CB09AB"/>
    <w:rsid w:val="00CB0E04"/>
    <w:rsid w:val="00CB14CE"/>
    <w:rsid w:val="00CB16AE"/>
    <w:rsid w:val="00CB1A6B"/>
    <w:rsid w:val="00CB1A70"/>
    <w:rsid w:val="00CB1EED"/>
    <w:rsid w:val="00CB2388"/>
    <w:rsid w:val="00CB2F5D"/>
    <w:rsid w:val="00CB3437"/>
    <w:rsid w:val="00CB561A"/>
    <w:rsid w:val="00CB584E"/>
    <w:rsid w:val="00CB6233"/>
    <w:rsid w:val="00CB6E9B"/>
    <w:rsid w:val="00CC0DC5"/>
    <w:rsid w:val="00CC10BF"/>
    <w:rsid w:val="00CC2ECF"/>
    <w:rsid w:val="00CC4C11"/>
    <w:rsid w:val="00CC53DE"/>
    <w:rsid w:val="00CC56E6"/>
    <w:rsid w:val="00CC5DA8"/>
    <w:rsid w:val="00CC6565"/>
    <w:rsid w:val="00CC66B8"/>
    <w:rsid w:val="00CC6783"/>
    <w:rsid w:val="00CC6C33"/>
    <w:rsid w:val="00CC6F33"/>
    <w:rsid w:val="00CD0B17"/>
    <w:rsid w:val="00CD18E1"/>
    <w:rsid w:val="00CD3155"/>
    <w:rsid w:val="00CD41F5"/>
    <w:rsid w:val="00CD45E5"/>
    <w:rsid w:val="00CD4C25"/>
    <w:rsid w:val="00CD5042"/>
    <w:rsid w:val="00CD5790"/>
    <w:rsid w:val="00CD5C9A"/>
    <w:rsid w:val="00CD6998"/>
    <w:rsid w:val="00CD6F13"/>
    <w:rsid w:val="00CE1ADC"/>
    <w:rsid w:val="00CE2E1A"/>
    <w:rsid w:val="00CE30E4"/>
    <w:rsid w:val="00CE509E"/>
    <w:rsid w:val="00CE6E91"/>
    <w:rsid w:val="00CF00BF"/>
    <w:rsid w:val="00CF178B"/>
    <w:rsid w:val="00CF29F3"/>
    <w:rsid w:val="00CF3862"/>
    <w:rsid w:val="00CF41DC"/>
    <w:rsid w:val="00CF46D0"/>
    <w:rsid w:val="00CF54B4"/>
    <w:rsid w:val="00CF6879"/>
    <w:rsid w:val="00CF6C65"/>
    <w:rsid w:val="00CF7700"/>
    <w:rsid w:val="00D00229"/>
    <w:rsid w:val="00D01631"/>
    <w:rsid w:val="00D01CF7"/>
    <w:rsid w:val="00D05C7A"/>
    <w:rsid w:val="00D0626E"/>
    <w:rsid w:val="00D06D61"/>
    <w:rsid w:val="00D11E80"/>
    <w:rsid w:val="00D12F4F"/>
    <w:rsid w:val="00D13C59"/>
    <w:rsid w:val="00D13E9B"/>
    <w:rsid w:val="00D14CC5"/>
    <w:rsid w:val="00D15D4D"/>
    <w:rsid w:val="00D1641F"/>
    <w:rsid w:val="00D1666B"/>
    <w:rsid w:val="00D206E4"/>
    <w:rsid w:val="00D23D77"/>
    <w:rsid w:val="00D24C71"/>
    <w:rsid w:val="00D25F3D"/>
    <w:rsid w:val="00D3083A"/>
    <w:rsid w:val="00D309FD"/>
    <w:rsid w:val="00D320DC"/>
    <w:rsid w:val="00D33A46"/>
    <w:rsid w:val="00D33EE5"/>
    <w:rsid w:val="00D340F4"/>
    <w:rsid w:val="00D34CEF"/>
    <w:rsid w:val="00D362E7"/>
    <w:rsid w:val="00D36401"/>
    <w:rsid w:val="00D3705D"/>
    <w:rsid w:val="00D41A59"/>
    <w:rsid w:val="00D41EB8"/>
    <w:rsid w:val="00D43999"/>
    <w:rsid w:val="00D43D64"/>
    <w:rsid w:val="00D46C53"/>
    <w:rsid w:val="00D50E7D"/>
    <w:rsid w:val="00D51C4C"/>
    <w:rsid w:val="00D5252D"/>
    <w:rsid w:val="00D53028"/>
    <w:rsid w:val="00D53840"/>
    <w:rsid w:val="00D53D67"/>
    <w:rsid w:val="00D54057"/>
    <w:rsid w:val="00D54646"/>
    <w:rsid w:val="00D54B05"/>
    <w:rsid w:val="00D5523F"/>
    <w:rsid w:val="00D573DB"/>
    <w:rsid w:val="00D632DB"/>
    <w:rsid w:val="00D63347"/>
    <w:rsid w:val="00D6397D"/>
    <w:rsid w:val="00D63EB3"/>
    <w:rsid w:val="00D64229"/>
    <w:rsid w:val="00D64745"/>
    <w:rsid w:val="00D65A13"/>
    <w:rsid w:val="00D65BDC"/>
    <w:rsid w:val="00D65D67"/>
    <w:rsid w:val="00D70B31"/>
    <w:rsid w:val="00D726DB"/>
    <w:rsid w:val="00D72F57"/>
    <w:rsid w:val="00D7396D"/>
    <w:rsid w:val="00D76951"/>
    <w:rsid w:val="00D81CF7"/>
    <w:rsid w:val="00D823D2"/>
    <w:rsid w:val="00D83181"/>
    <w:rsid w:val="00D8361A"/>
    <w:rsid w:val="00D85A97"/>
    <w:rsid w:val="00D87C60"/>
    <w:rsid w:val="00D87D96"/>
    <w:rsid w:val="00D903A3"/>
    <w:rsid w:val="00D918BD"/>
    <w:rsid w:val="00D91E5F"/>
    <w:rsid w:val="00D94673"/>
    <w:rsid w:val="00D972EC"/>
    <w:rsid w:val="00D975D6"/>
    <w:rsid w:val="00D97FF8"/>
    <w:rsid w:val="00DA00F6"/>
    <w:rsid w:val="00DA0632"/>
    <w:rsid w:val="00DA06F9"/>
    <w:rsid w:val="00DA1808"/>
    <w:rsid w:val="00DA1C6E"/>
    <w:rsid w:val="00DA1DA6"/>
    <w:rsid w:val="00DA1ECE"/>
    <w:rsid w:val="00DA2643"/>
    <w:rsid w:val="00DA2897"/>
    <w:rsid w:val="00DA3DB6"/>
    <w:rsid w:val="00DA50D2"/>
    <w:rsid w:val="00DA5194"/>
    <w:rsid w:val="00DB0274"/>
    <w:rsid w:val="00DB0E11"/>
    <w:rsid w:val="00DB2AFF"/>
    <w:rsid w:val="00DB3078"/>
    <w:rsid w:val="00DB36D5"/>
    <w:rsid w:val="00DB47F2"/>
    <w:rsid w:val="00DB57D9"/>
    <w:rsid w:val="00DB71ED"/>
    <w:rsid w:val="00DC0154"/>
    <w:rsid w:val="00DC0923"/>
    <w:rsid w:val="00DC1552"/>
    <w:rsid w:val="00DC1C07"/>
    <w:rsid w:val="00DC1E99"/>
    <w:rsid w:val="00DC38C3"/>
    <w:rsid w:val="00DC4288"/>
    <w:rsid w:val="00DC4500"/>
    <w:rsid w:val="00DD09CF"/>
    <w:rsid w:val="00DD30D7"/>
    <w:rsid w:val="00DD446D"/>
    <w:rsid w:val="00DD52A9"/>
    <w:rsid w:val="00DD65C8"/>
    <w:rsid w:val="00DD7920"/>
    <w:rsid w:val="00DD7BAD"/>
    <w:rsid w:val="00DE071D"/>
    <w:rsid w:val="00DE1EB6"/>
    <w:rsid w:val="00DE4BA9"/>
    <w:rsid w:val="00DE4E98"/>
    <w:rsid w:val="00DE7001"/>
    <w:rsid w:val="00DE7FDB"/>
    <w:rsid w:val="00DF1AC7"/>
    <w:rsid w:val="00DF26C4"/>
    <w:rsid w:val="00DF28E6"/>
    <w:rsid w:val="00DF3066"/>
    <w:rsid w:val="00DF38DD"/>
    <w:rsid w:val="00DF51CC"/>
    <w:rsid w:val="00DF60D8"/>
    <w:rsid w:val="00E00A2B"/>
    <w:rsid w:val="00E01272"/>
    <w:rsid w:val="00E01293"/>
    <w:rsid w:val="00E01C02"/>
    <w:rsid w:val="00E022E2"/>
    <w:rsid w:val="00E02CF2"/>
    <w:rsid w:val="00E03383"/>
    <w:rsid w:val="00E034AF"/>
    <w:rsid w:val="00E045E6"/>
    <w:rsid w:val="00E052DE"/>
    <w:rsid w:val="00E07EBB"/>
    <w:rsid w:val="00E07FFD"/>
    <w:rsid w:val="00E13EE1"/>
    <w:rsid w:val="00E149E2"/>
    <w:rsid w:val="00E151DF"/>
    <w:rsid w:val="00E159D0"/>
    <w:rsid w:val="00E1798B"/>
    <w:rsid w:val="00E21744"/>
    <w:rsid w:val="00E225A9"/>
    <w:rsid w:val="00E22C33"/>
    <w:rsid w:val="00E24EA3"/>
    <w:rsid w:val="00E25FA6"/>
    <w:rsid w:val="00E26D18"/>
    <w:rsid w:val="00E271D7"/>
    <w:rsid w:val="00E277DA"/>
    <w:rsid w:val="00E27D2E"/>
    <w:rsid w:val="00E332BC"/>
    <w:rsid w:val="00E37099"/>
    <w:rsid w:val="00E406D9"/>
    <w:rsid w:val="00E420B2"/>
    <w:rsid w:val="00E42137"/>
    <w:rsid w:val="00E43287"/>
    <w:rsid w:val="00E443F7"/>
    <w:rsid w:val="00E44D84"/>
    <w:rsid w:val="00E44DE8"/>
    <w:rsid w:val="00E5069C"/>
    <w:rsid w:val="00E5168F"/>
    <w:rsid w:val="00E516D1"/>
    <w:rsid w:val="00E5203B"/>
    <w:rsid w:val="00E521FC"/>
    <w:rsid w:val="00E54BC0"/>
    <w:rsid w:val="00E56A7C"/>
    <w:rsid w:val="00E5708D"/>
    <w:rsid w:val="00E6000F"/>
    <w:rsid w:val="00E601BC"/>
    <w:rsid w:val="00E60E80"/>
    <w:rsid w:val="00E61A97"/>
    <w:rsid w:val="00E6218F"/>
    <w:rsid w:val="00E625AC"/>
    <w:rsid w:val="00E63F71"/>
    <w:rsid w:val="00E64662"/>
    <w:rsid w:val="00E64F28"/>
    <w:rsid w:val="00E65999"/>
    <w:rsid w:val="00E66AFD"/>
    <w:rsid w:val="00E66EEC"/>
    <w:rsid w:val="00E70302"/>
    <w:rsid w:val="00E7040A"/>
    <w:rsid w:val="00E70A85"/>
    <w:rsid w:val="00E719AD"/>
    <w:rsid w:val="00E7419C"/>
    <w:rsid w:val="00E74477"/>
    <w:rsid w:val="00E7593E"/>
    <w:rsid w:val="00E75D86"/>
    <w:rsid w:val="00E76CC5"/>
    <w:rsid w:val="00E802D3"/>
    <w:rsid w:val="00E81DE4"/>
    <w:rsid w:val="00E82439"/>
    <w:rsid w:val="00E83EA7"/>
    <w:rsid w:val="00E84048"/>
    <w:rsid w:val="00E84D31"/>
    <w:rsid w:val="00E85CFD"/>
    <w:rsid w:val="00E901AD"/>
    <w:rsid w:val="00E916F5"/>
    <w:rsid w:val="00E93549"/>
    <w:rsid w:val="00EA3FD2"/>
    <w:rsid w:val="00EA48C3"/>
    <w:rsid w:val="00EA4900"/>
    <w:rsid w:val="00EA4D90"/>
    <w:rsid w:val="00EA52FE"/>
    <w:rsid w:val="00EA56C5"/>
    <w:rsid w:val="00EA5A27"/>
    <w:rsid w:val="00EA5DFC"/>
    <w:rsid w:val="00EA7C12"/>
    <w:rsid w:val="00EB1AA0"/>
    <w:rsid w:val="00EB5364"/>
    <w:rsid w:val="00EB54BF"/>
    <w:rsid w:val="00EB5A4F"/>
    <w:rsid w:val="00EB72DF"/>
    <w:rsid w:val="00EB784F"/>
    <w:rsid w:val="00EB7D54"/>
    <w:rsid w:val="00EB7E54"/>
    <w:rsid w:val="00EC1A9E"/>
    <w:rsid w:val="00EC1FE9"/>
    <w:rsid w:val="00EC20B7"/>
    <w:rsid w:val="00EC2D70"/>
    <w:rsid w:val="00EC33F8"/>
    <w:rsid w:val="00EC3BD9"/>
    <w:rsid w:val="00EC4101"/>
    <w:rsid w:val="00EC5A67"/>
    <w:rsid w:val="00EC6B3A"/>
    <w:rsid w:val="00EC78A7"/>
    <w:rsid w:val="00EC7955"/>
    <w:rsid w:val="00EC79BE"/>
    <w:rsid w:val="00ED01C9"/>
    <w:rsid w:val="00ED0B41"/>
    <w:rsid w:val="00ED1D4F"/>
    <w:rsid w:val="00ED276D"/>
    <w:rsid w:val="00ED30C8"/>
    <w:rsid w:val="00ED40E6"/>
    <w:rsid w:val="00ED5EDC"/>
    <w:rsid w:val="00ED63A1"/>
    <w:rsid w:val="00ED64CD"/>
    <w:rsid w:val="00ED670B"/>
    <w:rsid w:val="00ED6B02"/>
    <w:rsid w:val="00ED6B08"/>
    <w:rsid w:val="00ED7A77"/>
    <w:rsid w:val="00EE003E"/>
    <w:rsid w:val="00EE018B"/>
    <w:rsid w:val="00EE1499"/>
    <w:rsid w:val="00EE674A"/>
    <w:rsid w:val="00EE6C75"/>
    <w:rsid w:val="00EE7D05"/>
    <w:rsid w:val="00EF1503"/>
    <w:rsid w:val="00EF17C9"/>
    <w:rsid w:val="00EF33CF"/>
    <w:rsid w:val="00EF38A5"/>
    <w:rsid w:val="00EF4B29"/>
    <w:rsid w:val="00EF6F33"/>
    <w:rsid w:val="00EF72B4"/>
    <w:rsid w:val="00F025AA"/>
    <w:rsid w:val="00F0289F"/>
    <w:rsid w:val="00F04595"/>
    <w:rsid w:val="00F06059"/>
    <w:rsid w:val="00F101C0"/>
    <w:rsid w:val="00F10BC8"/>
    <w:rsid w:val="00F12285"/>
    <w:rsid w:val="00F1271D"/>
    <w:rsid w:val="00F143D9"/>
    <w:rsid w:val="00F14CC2"/>
    <w:rsid w:val="00F1779E"/>
    <w:rsid w:val="00F21EA9"/>
    <w:rsid w:val="00F2251C"/>
    <w:rsid w:val="00F22F31"/>
    <w:rsid w:val="00F23312"/>
    <w:rsid w:val="00F24552"/>
    <w:rsid w:val="00F248EA"/>
    <w:rsid w:val="00F25466"/>
    <w:rsid w:val="00F25A86"/>
    <w:rsid w:val="00F26B35"/>
    <w:rsid w:val="00F27737"/>
    <w:rsid w:val="00F3086C"/>
    <w:rsid w:val="00F327F1"/>
    <w:rsid w:val="00F35D30"/>
    <w:rsid w:val="00F36516"/>
    <w:rsid w:val="00F36CA7"/>
    <w:rsid w:val="00F40744"/>
    <w:rsid w:val="00F40897"/>
    <w:rsid w:val="00F4159F"/>
    <w:rsid w:val="00F41A32"/>
    <w:rsid w:val="00F43AFE"/>
    <w:rsid w:val="00F476E2"/>
    <w:rsid w:val="00F52BAB"/>
    <w:rsid w:val="00F5480B"/>
    <w:rsid w:val="00F54C3B"/>
    <w:rsid w:val="00F55D75"/>
    <w:rsid w:val="00F57CF1"/>
    <w:rsid w:val="00F6152A"/>
    <w:rsid w:val="00F61EF6"/>
    <w:rsid w:val="00F63467"/>
    <w:rsid w:val="00F650F7"/>
    <w:rsid w:val="00F65EDC"/>
    <w:rsid w:val="00F6651C"/>
    <w:rsid w:val="00F66C30"/>
    <w:rsid w:val="00F6778D"/>
    <w:rsid w:val="00F7055C"/>
    <w:rsid w:val="00F725EE"/>
    <w:rsid w:val="00F727F7"/>
    <w:rsid w:val="00F72877"/>
    <w:rsid w:val="00F73B95"/>
    <w:rsid w:val="00F76540"/>
    <w:rsid w:val="00F76B7A"/>
    <w:rsid w:val="00F77378"/>
    <w:rsid w:val="00F77424"/>
    <w:rsid w:val="00F82262"/>
    <w:rsid w:val="00F82DEF"/>
    <w:rsid w:val="00F8377B"/>
    <w:rsid w:val="00F83A3C"/>
    <w:rsid w:val="00F84EAE"/>
    <w:rsid w:val="00F8694D"/>
    <w:rsid w:val="00F87954"/>
    <w:rsid w:val="00F87C15"/>
    <w:rsid w:val="00F87DC6"/>
    <w:rsid w:val="00F90389"/>
    <w:rsid w:val="00F90ADD"/>
    <w:rsid w:val="00F90B35"/>
    <w:rsid w:val="00F91A94"/>
    <w:rsid w:val="00F92844"/>
    <w:rsid w:val="00F93C63"/>
    <w:rsid w:val="00F96218"/>
    <w:rsid w:val="00F9623B"/>
    <w:rsid w:val="00F96700"/>
    <w:rsid w:val="00F96AE3"/>
    <w:rsid w:val="00F9713A"/>
    <w:rsid w:val="00FA3A13"/>
    <w:rsid w:val="00FA52DB"/>
    <w:rsid w:val="00FA6F2E"/>
    <w:rsid w:val="00FA77DE"/>
    <w:rsid w:val="00FA7C45"/>
    <w:rsid w:val="00FB1C12"/>
    <w:rsid w:val="00FB2566"/>
    <w:rsid w:val="00FB33E4"/>
    <w:rsid w:val="00FB4118"/>
    <w:rsid w:val="00FB66F4"/>
    <w:rsid w:val="00FC06C3"/>
    <w:rsid w:val="00FC0D35"/>
    <w:rsid w:val="00FC33C2"/>
    <w:rsid w:val="00FC4892"/>
    <w:rsid w:val="00FC690C"/>
    <w:rsid w:val="00FD00F2"/>
    <w:rsid w:val="00FD0A24"/>
    <w:rsid w:val="00FD1063"/>
    <w:rsid w:val="00FD4BE2"/>
    <w:rsid w:val="00FD517A"/>
    <w:rsid w:val="00FD5E40"/>
    <w:rsid w:val="00FD64EF"/>
    <w:rsid w:val="00FD7858"/>
    <w:rsid w:val="00FE1FDB"/>
    <w:rsid w:val="00FE387B"/>
    <w:rsid w:val="00FE3CA4"/>
    <w:rsid w:val="00FE4A1C"/>
    <w:rsid w:val="00FE4D39"/>
    <w:rsid w:val="00FE52C7"/>
    <w:rsid w:val="00FE6122"/>
    <w:rsid w:val="00FE73FD"/>
    <w:rsid w:val="00FE785D"/>
    <w:rsid w:val="00FE7A45"/>
    <w:rsid w:val="00FF062D"/>
    <w:rsid w:val="00FF0D9C"/>
    <w:rsid w:val="00FF2A66"/>
    <w:rsid w:val="00FF2DDE"/>
    <w:rsid w:val="00FF458A"/>
    <w:rsid w:val="00FF4906"/>
    <w:rsid w:val="00FF6B3F"/>
    <w:rsid w:val="00FF7A4F"/>
    <w:rsid w:val="01C31623"/>
    <w:rsid w:val="03ED1784"/>
    <w:rsid w:val="04DF7803"/>
    <w:rsid w:val="05E859B5"/>
    <w:rsid w:val="063D1056"/>
    <w:rsid w:val="07F32DA9"/>
    <w:rsid w:val="081455C7"/>
    <w:rsid w:val="0F3C4C02"/>
    <w:rsid w:val="10537B48"/>
    <w:rsid w:val="11DC228C"/>
    <w:rsid w:val="12836696"/>
    <w:rsid w:val="14566B8F"/>
    <w:rsid w:val="15CC21C5"/>
    <w:rsid w:val="171C6457"/>
    <w:rsid w:val="197908C1"/>
    <w:rsid w:val="1A45092A"/>
    <w:rsid w:val="1C9E23AD"/>
    <w:rsid w:val="21625DFA"/>
    <w:rsid w:val="22B41D1C"/>
    <w:rsid w:val="237067B3"/>
    <w:rsid w:val="23742084"/>
    <w:rsid w:val="23EC4B42"/>
    <w:rsid w:val="24947DC0"/>
    <w:rsid w:val="27B05C40"/>
    <w:rsid w:val="296D7765"/>
    <w:rsid w:val="298B5D2D"/>
    <w:rsid w:val="29B45C5F"/>
    <w:rsid w:val="2C9567B9"/>
    <w:rsid w:val="2D1D12BD"/>
    <w:rsid w:val="2D742106"/>
    <w:rsid w:val="2E310726"/>
    <w:rsid w:val="318A0A5B"/>
    <w:rsid w:val="31941DAD"/>
    <w:rsid w:val="31CD4F1F"/>
    <w:rsid w:val="325974D7"/>
    <w:rsid w:val="40EE6F04"/>
    <w:rsid w:val="420C777D"/>
    <w:rsid w:val="43E26751"/>
    <w:rsid w:val="4AAA79EE"/>
    <w:rsid w:val="4AF35390"/>
    <w:rsid w:val="4BB55A71"/>
    <w:rsid w:val="4C432BB8"/>
    <w:rsid w:val="4F0349B3"/>
    <w:rsid w:val="50BF6704"/>
    <w:rsid w:val="51B46981"/>
    <w:rsid w:val="526412E6"/>
    <w:rsid w:val="52A94FE6"/>
    <w:rsid w:val="54A84B06"/>
    <w:rsid w:val="5BE3693C"/>
    <w:rsid w:val="5C295253"/>
    <w:rsid w:val="5FEA6AD2"/>
    <w:rsid w:val="60005A8C"/>
    <w:rsid w:val="60E47FCF"/>
    <w:rsid w:val="62494EB5"/>
    <w:rsid w:val="629E1477"/>
    <w:rsid w:val="63164676"/>
    <w:rsid w:val="633C1A70"/>
    <w:rsid w:val="65574131"/>
    <w:rsid w:val="65576546"/>
    <w:rsid w:val="69766B79"/>
    <w:rsid w:val="6B133C19"/>
    <w:rsid w:val="6B6B622E"/>
    <w:rsid w:val="6C777D7C"/>
    <w:rsid w:val="6C8D0684"/>
    <w:rsid w:val="7285116A"/>
    <w:rsid w:val="7387708A"/>
    <w:rsid w:val="74F40705"/>
    <w:rsid w:val="75EE12E8"/>
    <w:rsid w:val="782D3EB1"/>
    <w:rsid w:val="7D0434F3"/>
    <w:rsid w:val="7FA63416"/>
    <w:rsid w:val="7FB340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annotation reference" w:semiHidden="1" w:qFormat="1"/>
    <w:lsdException w:name="Title" w:qFormat="1"/>
    <w:lsdException w:name="Default Paragraph Font" w:semiHidden="1"/>
    <w:lsdException w:name="Body Text" w:qFormat="1"/>
    <w:lsdException w:name="Body Text Indent" w:qFormat="1"/>
    <w:lsdException w:name="Subtitle" w:qFormat="1"/>
    <w:lsdException w:name="Date" w:qFormat="1"/>
    <w:lsdException w:name="Body Text 2" w:qFormat="1"/>
    <w:lsdException w:name="Body Text Indent 2" w:qFormat="1"/>
    <w:lsdException w:name="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666B"/>
    <w:pPr>
      <w:widowControl w:val="0"/>
      <w:jc w:val="both"/>
    </w:pPr>
    <w:rPr>
      <w:kern w:val="2"/>
      <w:sz w:val="21"/>
      <w:szCs w:val="24"/>
    </w:rPr>
  </w:style>
  <w:style w:type="paragraph" w:styleId="3">
    <w:name w:val="heading 3"/>
    <w:basedOn w:val="a"/>
    <w:next w:val="a"/>
    <w:link w:val="3Char"/>
    <w:uiPriority w:val="9"/>
    <w:qFormat/>
    <w:rsid w:val="00D1666B"/>
    <w:pPr>
      <w:widowControl/>
      <w:spacing w:before="100" w:beforeAutospacing="1" w:after="100" w:afterAutospacing="1"/>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D1666B"/>
    <w:rPr>
      <w:b/>
      <w:bCs/>
    </w:rPr>
  </w:style>
  <w:style w:type="paragraph" w:styleId="a4">
    <w:name w:val="annotation text"/>
    <w:basedOn w:val="a"/>
    <w:semiHidden/>
    <w:qFormat/>
    <w:rsid w:val="00D1666B"/>
    <w:pPr>
      <w:jc w:val="left"/>
    </w:pPr>
  </w:style>
  <w:style w:type="paragraph" w:styleId="a5">
    <w:name w:val="Document Map"/>
    <w:basedOn w:val="a"/>
    <w:semiHidden/>
    <w:qFormat/>
    <w:rsid w:val="00D1666B"/>
    <w:pPr>
      <w:shd w:val="clear" w:color="auto" w:fill="000080"/>
    </w:pPr>
  </w:style>
  <w:style w:type="paragraph" w:styleId="a6">
    <w:name w:val="Body Text"/>
    <w:basedOn w:val="a"/>
    <w:qFormat/>
    <w:rsid w:val="00D1666B"/>
    <w:pPr>
      <w:spacing w:before="100" w:after="100" w:line="360" w:lineRule="auto"/>
      <w:ind w:right="420"/>
    </w:pPr>
    <w:rPr>
      <w:rFonts w:ascii="宋体" w:hAnsi="宋体"/>
      <w:sz w:val="24"/>
    </w:rPr>
  </w:style>
  <w:style w:type="paragraph" w:styleId="a7">
    <w:name w:val="Body Text Indent"/>
    <w:basedOn w:val="a"/>
    <w:qFormat/>
    <w:rsid w:val="00D1666B"/>
    <w:pPr>
      <w:spacing w:before="100" w:after="100" w:line="360" w:lineRule="exact"/>
      <w:ind w:firstLineChars="400" w:firstLine="960"/>
    </w:pPr>
    <w:rPr>
      <w:rFonts w:hAnsi="宋体"/>
      <w:sz w:val="24"/>
    </w:rPr>
  </w:style>
  <w:style w:type="paragraph" w:styleId="a8">
    <w:name w:val="Plain Text"/>
    <w:basedOn w:val="a"/>
    <w:qFormat/>
    <w:rsid w:val="00D1666B"/>
    <w:rPr>
      <w:rFonts w:ascii="宋体" w:hAnsi="Courier New"/>
      <w:szCs w:val="20"/>
    </w:rPr>
  </w:style>
  <w:style w:type="paragraph" w:styleId="a9">
    <w:name w:val="Date"/>
    <w:basedOn w:val="a"/>
    <w:next w:val="a"/>
    <w:qFormat/>
    <w:rsid w:val="00D1666B"/>
    <w:pPr>
      <w:ind w:leftChars="2500" w:left="100"/>
    </w:pPr>
    <w:rPr>
      <w:rFonts w:ascii="楷体_GB2312" w:eastAsia="楷体_GB2312" w:hAnsi="宋体"/>
      <w:b/>
      <w:sz w:val="28"/>
      <w:szCs w:val="28"/>
    </w:rPr>
  </w:style>
  <w:style w:type="paragraph" w:styleId="2">
    <w:name w:val="Body Text Indent 2"/>
    <w:basedOn w:val="a"/>
    <w:qFormat/>
    <w:rsid w:val="00D1666B"/>
    <w:pPr>
      <w:spacing w:before="100" w:after="100" w:line="360" w:lineRule="exact"/>
      <w:ind w:firstLineChars="200" w:firstLine="480"/>
    </w:pPr>
    <w:rPr>
      <w:rFonts w:hAnsi="宋体"/>
      <w:sz w:val="24"/>
    </w:rPr>
  </w:style>
  <w:style w:type="paragraph" w:styleId="aa">
    <w:name w:val="Balloon Text"/>
    <w:basedOn w:val="a"/>
    <w:semiHidden/>
    <w:qFormat/>
    <w:rsid w:val="00D1666B"/>
    <w:rPr>
      <w:sz w:val="18"/>
      <w:szCs w:val="18"/>
    </w:rPr>
  </w:style>
  <w:style w:type="paragraph" w:styleId="ab">
    <w:name w:val="footer"/>
    <w:basedOn w:val="a"/>
    <w:qFormat/>
    <w:rsid w:val="00D1666B"/>
    <w:pPr>
      <w:tabs>
        <w:tab w:val="center" w:pos="4153"/>
        <w:tab w:val="right" w:pos="8306"/>
      </w:tabs>
      <w:snapToGrid w:val="0"/>
      <w:jc w:val="left"/>
    </w:pPr>
    <w:rPr>
      <w:sz w:val="18"/>
      <w:szCs w:val="18"/>
    </w:rPr>
  </w:style>
  <w:style w:type="paragraph" w:styleId="ac">
    <w:name w:val="header"/>
    <w:basedOn w:val="a"/>
    <w:qFormat/>
    <w:rsid w:val="00D1666B"/>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rsid w:val="00D1666B"/>
    <w:pPr>
      <w:spacing w:before="100" w:after="100" w:line="360" w:lineRule="auto"/>
    </w:pPr>
    <w:rPr>
      <w:rFonts w:ascii="宋体" w:hAnsi="宋体"/>
      <w:sz w:val="24"/>
    </w:rPr>
  </w:style>
  <w:style w:type="paragraph" w:styleId="ad">
    <w:name w:val="Normal (Web)"/>
    <w:basedOn w:val="a"/>
    <w:qFormat/>
    <w:rsid w:val="00D1666B"/>
    <w:pPr>
      <w:widowControl/>
      <w:spacing w:before="100" w:beforeAutospacing="1" w:after="100" w:afterAutospacing="1"/>
      <w:jc w:val="left"/>
    </w:pPr>
    <w:rPr>
      <w:rFonts w:ascii="宋体" w:hAnsi="宋体" w:cs="宋体"/>
      <w:kern w:val="0"/>
      <w:sz w:val="24"/>
    </w:rPr>
  </w:style>
  <w:style w:type="character" w:styleId="ae">
    <w:name w:val="Strong"/>
    <w:uiPriority w:val="22"/>
    <w:qFormat/>
    <w:rsid w:val="00D1666B"/>
    <w:rPr>
      <w:b/>
      <w:bCs/>
    </w:rPr>
  </w:style>
  <w:style w:type="character" w:styleId="af">
    <w:name w:val="Hyperlink"/>
    <w:qFormat/>
    <w:rsid w:val="00D1666B"/>
    <w:rPr>
      <w:color w:val="0000FF"/>
      <w:u w:val="single"/>
    </w:rPr>
  </w:style>
  <w:style w:type="character" w:styleId="af0">
    <w:name w:val="annotation reference"/>
    <w:semiHidden/>
    <w:qFormat/>
    <w:rsid w:val="00D1666B"/>
    <w:rPr>
      <w:sz w:val="21"/>
      <w:szCs w:val="21"/>
    </w:rPr>
  </w:style>
  <w:style w:type="table" w:styleId="af1">
    <w:name w:val="Table Grid"/>
    <w:basedOn w:val="a1"/>
    <w:rsid w:val="00D166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a"/>
    <w:basedOn w:val="a"/>
    <w:rsid w:val="00D1666B"/>
    <w:pPr>
      <w:widowControl/>
      <w:spacing w:before="100" w:beforeAutospacing="1" w:after="100" w:afterAutospacing="1"/>
      <w:jc w:val="left"/>
    </w:pPr>
    <w:rPr>
      <w:rFonts w:ascii="Verdana" w:hAnsi="Verdana"/>
      <w:color w:val="000000"/>
      <w:kern w:val="0"/>
      <w:szCs w:val="20"/>
    </w:rPr>
  </w:style>
  <w:style w:type="character" w:customStyle="1" w:styleId="3Char">
    <w:name w:val="标题 3 Char"/>
    <w:link w:val="3"/>
    <w:uiPriority w:val="9"/>
    <w:rsid w:val="00D1666B"/>
    <w:rPr>
      <w:rFonts w:ascii="宋体" w:hAnsi="宋体" w:cs="宋体"/>
      <w:b/>
      <w:bCs/>
      <w:sz w:val="27"/>
      <w:szCs w:val="2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jyxt.landwx.com:700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s="http://www.wps.cn/officeDocument/2013/wpsCustomData" xmlns="http://www.wps.cn/officeDocument/2013/wpsCustomData">
  <customSectProps>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1232</Words>
  <Characters>7028</Characters>
  <Application>Microsoft Office Word</Application>
  <DocSecurity>0</DocSecurity>
  <Lines>58</Lines>
  <Paragraphs>16</Paragraphs>
  <ScaleCrop>false</ScaleCrop>
  <Company>Microsoft China</Company>
  <LinksUpToDate>false</LinksUpToDate>
  <CharactersWithSpaces>8244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国有土地使用权挂牌出让须知</dc:title>
  <dc:creator>user</dc:creator>
  <cp:lastModifiedBy>金格科技</cp:lastModifiedBy>
  <cp:revision>7</cp:revision>
  <cp:lastPrinted>2010-10-27T08:00:00Z</cp:lastPrinted>
  <dcterms:created xsi:type="dcterms:W3CDTF">2019-09-24T01:38:00Z</dcterms:created>
  <dcterms:modified xsi:type="dcterms:W3CDTF">2019-09-24T01:51:00Z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2052-11.1.0.7720</vt:lpwstr>
  </property>
</Properties>
</file>